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4747" w:rsidRPr="009E783C" w:rsidRDefault="00A74747" w:rsidP="00ED46E1">
      <w:pPr>
        <w:pStyle w:val="TableParagraph"/>
      </w:pPr>
      <w:r w:rsidRPr="009E783C">
        <w:rPr>
          <w:noProof/>
        </w:rPr>
        <w:drawing>
          <wp:anchor distT="0" distB="0" distL="0" distR="0" simplePos="0" relativeHeight="251655168" behindDoc="1" locked="0" layoutInCell="1" allowOverlap="1" wp14:anchorId="0491C4B1" wp14:editId="673371D2">
            <wp:simplePos x="0" y="0"/>
            <wp:positionH relativeFrom="page">
              <wp:posOffset>4080536</wp:posOffset>
            </wp:positionH>
            <wp:positionV relativeFrom="page">
              <wp:posOffset>642112</wp:posOffset>
            </wp:positionV>
            <wp:extent cx="2553970" cy="873125"/>
            <wp:effectExtent l="0" t="0" r="0" b="317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53970" cy="873125"/>
                    </a:xfrm>
                    <a:prstGeom prst="rect">
                      <a:avLst/>
                    </a:prstGeom>
                  </pic:spPr>
                </pic:pic>
              </a:graphicData>
            </a:graphic>
          </wp:anchor>
        </w:drawing>
      </w:r>
      <w:r w:rsidRPr="009E783C">
        <w:rPr>
          <w:noProof/>
        </w:rPr>
        <w:drawing>
          <wp:anchor distT="0" distB="0" distL="0" distR="0" simplePos="0" relativeHeight="251670528" behindDoc="1" locked="0" layoutInCell="1" allowOverlap="1" wp14:anchorId="3BA275FB" wp14:editId="6294FF37">
            <wp:simplePos x="0" y="0"/>
            <wp:positionH relativeFrom="page">
              <wp:posOffset>864718</wp:posOffset>
            </wp:positionH>
            <wp:positionV relativeFrom="page">
              <wp:posOffset>765887</wp:posOffset>
            </wp:positionV>
            <wp:extent cx="2095500" cy="638175"/>
            <wp:effectExtent l="0" t="0" r="0" b="952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95500" cy="638175"/>
                    </a:xfrm>
                    <a:prstGeom prst="rect">
                      <a:avLst/>
                    </a:prstGeom>
                  </pic:spPr>
                </pic:pic>
              </a:graphicData>
            </a:graphic>
          </wp:anchor>
        </w:drawing>
      </w:r>
    </w:p>
    <w:p w:rsidR="001B2BEA" w:rsidRPr="009E783C" w:rsidRDefault="001B2BEA" w:rsidP="00A74747">
      <w:pPr>
        <w:spacing w:line="312" w:lineRule="auto"/>
        <w:jc w:val="both"/>
        <w:rPr>
          <w:rFonts w:ascii="Lato" w:hAnsi="Lato"/>
          <w:color w:val="000000" w:themeColor="text1"/>
          <w:sz w:val="20"/>
          <w:szCs w:val="20"/>
        </w:rPr>
      </w:pPr>
    </w:p>
    <w:p w:rsidR="001B2BEA" w:rsidRPr="009E783C" w:rsidRDefault="001B2BEA" w:rsidP="00A74747">
      <w:pPr>
        <w:spacing w:line="312" w:lineRule="auto"/>
        <w:jc w:val="both"/>
        <w:rPr>
          <w:rFonts w:ascii="Lato" w:hAnsi="Lato"/>
          <w:color w:val="000000" w:themeColor="text1"/>
          <w:sz w:val="20"/>
          <w:szCs w:val="20"/>
        </w:rPr>
      </w:pPr>
    </w:p>
    <w:p w:rsidR="001B2BEA" w:rsidRPr="009E783C" w:rsidRDefault="001B2BEA" w:rsidP="00A74747">
      <w:pPr>
        <w:spacing w:line="312" w:lineRule="auto"/>
        <w:jc w:val="both"/>
        <w:rPr>
          <w:rFonts w:ascii="Lato" w:hAnsi="Lato"/>
          <w:color w:val="000000" w:themeColor="text1"/>
          <w:sz w:val="20"/>
          <w:szCs w:val="20"/>
        </w:rPr>
      </w:pPr>
    </w:p>
    <w:p w:rsidR="00202BF6" w:rsidRPr="009E783C" w:rsidRDefault="00202BF6" w:rsidP="00A74747">
      <w:pPr>
        <w:spacing w:line="312" w:lineRule="auto"/>
        <w:jc w:val="both"/>
        <w:rPr>
          <w:rFonts w:ascii="Lato" w:hAnsi="Lato"/>
          <w:color w:val="000000" w:themeColor="text1"/>
          <w:sz w:val="18"/>
          <w:szCs w:val="18"/>
        </w:rPr>
      </w:pPr>
      <w:r w:rsidRPr="009E783C">
        <w:rPr>
          <w:rFonts w:ascii="Lato" w:hAnsi="Lato"/>
          <w:color w:val="000000" w:themeColor="text1"/>
          <w:sz w:val="18"/>
          <w:szCs w:val="18"/>
        </w:rPr>
        <w:t xml:space="preserve">Zadanie pn. </w:t>
      </w:r>
      <w:r w:rsidR="00A74747" w:rsidRPr="009E783C">
        <w:rPr>
          <w:rFonts w:ascii="Lato" w:hAnsi="Lato"/>
          <w:color w:val="000000" w:themeColor="text1"/>
          <w:sz w:val="18"/>
          <w:szCs w:val="18"/>
        </w:rPr>
        <w:t>„</w:t>
      </w:r>
      <w:r w:rsidR="00DA087A" w:rsidRPr="009E783C">
        <w:rPr>
          <w:rFonts w:ascii="Lato" w:hAnsi="Lato"/>
          <w:color w:val="000000" w:themeColor="text1"/>
          <w:sz w:val="18"/>
          <w:szCs w:val="18"/>
        </w:rPr>
        <w:t>Przeprowadzenie prac konserwatorsko-restauratorskich przy ambonie Kościoła p.w. św. Jakuba Apostoła w Niedoradzu</w:t>
      </w:r>
      <w:r w:rsidR="00A74747" w:rsidRPr="009E783C">
        <w:rPr>
          <w:rFonts w:ascii="Lato" w:hAnsi="Lato"/>
          <w:color w:val="000000" w:themeColor="text1"/>
          <w:sz w:val="18"/>
          <w:szCs w:val="18"/>
        </w:rPr>
        <w:t xml:space="preserve">” </w:t>
      </w:r>
      <w:r w:rsidRPr="009E783C">
        <w:rPr>
          <w:rFonts w:ascii="Lato" w:hAnsi="Lato"/>
          <w:color w:val="000000" w:themeColor="text1"/>
          <w:sz w:val="18"/>
          <w:szCs w:val="18"/>
        </w:rPr>
        <w:t>dofinansowane z Rządowego Programu Odbudowy Zabytków - Rządowy Fundusz Polski Ład</w:t>
      </w:r>
      <w:r w:rsidR="00A74747" w:rsidRPr="009E783C">
        <w:rPr>
          <w:rFonts w:ascii="Lato" w:hAnsi="Lato"/>
          <w:color w:val="000000" w:themeColor="text1"/>
          <w:sz w:val="18"/>
          <w:szCs w:val="18"/>
        </w:rPr>
        <w:t>, Wstępna promesa dofinansowania inwestycji z</w:t>
      </w:r>
      <w:r w:rsidRPr="009E783C">
        <w:rPr>
          <w:rFonts w:ascii="Lato" w:hAnsi="Lato"/>
          <w:color w:val="000000" w:themeColor="text1"/>
          <w:sz w:val="18"/>
          <w:szCs w:val="18"/>
        </w:rPr>
        <w:t xml:space="preserve"> </w:t>
      </w:r>
      <w:r w:rsidR="00A74747" w:rsidRPr="009E783C">
        <w:rPr>
          <w:rFonts w:ascii="Lato" w:hAnsi="Lato"/>
          <w:color w:val="000000" w:themeColor="text1"/>
          <w:sz w:val="18"/>
          <w:szCs w:val="18"/>
        </w:rPr>
        <w:t>Rządowego Programu Odbudowy Zabytków</w:t>
      </w:r>
      <w:r w:rsidRPr="009E783C">
        <w:rPr>
          <w:rFonts w:ascii="Lato" w:hAnsi="Lato"/>
          <w:color w:val="000000" w:themeColor="text1"/>
          <w:sz w:val="18"/>
          <w:szCs w:val="18"/>
        </w:rPr>
        <w:t xml:space="preserve"> </w:t>
      </w:r>
      <w:r w:rsidR="00DA087A" w:rsidRPr="009E783C">
        <w:rPr>
          <w:rFonts w:ascii="Lato" w:hAnsi="Lato"/>
          <w:color w:val="000000" w:themeColor="text1"/>
          <w:sz w:val="18"/>
          <w:szCs w:val="18"/>
        </w:rPr>
        <w:t>RPOZ/2022/9095/</w:t>
      </w:r>
      <w:proofErr w:type="spellStart"/>
      <w:r w:rsidR="00DA087A" w:rsidRPr="009E783C">
        <w:rPr>
          <w:rFonts w:ascii="Lato" w:hAnsi="Lato"/>
          <w:color w:val="000000" w:themeColor="text1"/>
          <w:sz w:val="18"/>
          <w:szCs w:val="18"/>
        </w:rPr>
        <w:t>PolskiLad</w:t>
      </w:r>
      <w:proofErr w:type="spellEnd"/>
    </w:p>
    <w:p w:rsidR="00202BF6" w:rsidRDefault="00202BF6" w:rsidP="00202BF6">
      <w:pPr>
        <w:spacing w:line="312" w:lineRule="auto"/>
        <w:rPr>
          <w:rFonts w:ascii="Lato" w:hAnsi="Lato"/>
          <w:color w:val="000000" w:themeColor="text1"/>
          <w:sz w:val="24"/>
          <w:szCs w:val="24"/>
        </w:rPr>
      </w:pPr>
    </w:p>
    <w:p w:rsidR="00284423" w:rsidRPr="009E783C" w:rsidRDefault="00284423" w:rsidP="00202BF6">
      <w:pPr>
        <w:spacing w:line="312" w:lineRule="auto"/>
        <w:rPr>
          <w:rFonts w:ascii="Lato" w:hAnsi="Lato"/>
          <w:color w:val="000000" w:themeColor="text1"/>
          <w:sz w:val="24"/>
          <w:szCs w:val="24"/>
        </w:rPr>
      </w:pPr>
    </w:p>
    <w:p w:rsidR="00202BF6" w:rsidRPr="00284423" w:rsidRDefault="00A2684C" w:rsidP="00A2684C">
      <w:pPr>
        <w:spacing w:line="312" w:lineRule="auto"/>
        <w:jc w:val="center"/>
        <w:rPr>
          <w:rFonts w:ascii="Lato" w:hAnsi="Lato"/>
          <w:b/>
          <w:bCs/>
          <w:color w:val="000000" w:themeColor="text1"/>
          <w:sz w:val="28"/>
          <w:szCs w:val="28"/>
          <w:u w:val="single"/>
        </w:rPr>
      </w:pPr>
      <w:r w:rsidRPr="00284423">
        <w:rPr>
          <w:rFonts w:ascii="Lato" w:hAnsi="Lato"/>
          <w:b/>
          <w:bCs/>
          <w:color w:val="000000" w:themeColor="text1"/>
          <w:sz w:val="28"/>
          <w:szCs w:val="28"/>
          <w:u w:val="single"/>
        </w:rPr>
        <w:t>Zmiana nr 1 z 23.08.2024 r.</w:t>
      </w:r>
    </w:p>
    <w:p w:rsidR="00284423" w:rsidRDefault="00284423" w:rsidP="00284423">
      <w:pPr>
        <w:spacing w:line="312" w:lineRule="auto"/>
        <w:jc w:val="both"/>
        <w:rPr>
          <w:rFonts w:ascii="Lato" w:hAnsi="Lato"/>
          <w:color w:val="000000" w:themeColor="text1"/>
          <w:sz w:val="24"/>
          <w:szCs w:val="24"/>
        </w:rPr>
      </w:pPr>
    </w:p>
    <w:p w:rsidR="00A2684C" w:rsidRDefault="00284423" w:rsidP="00284423">
      <w:pPr>
        <w:spacing w:line="312" w:lineRule="auto"/>
        <w:jc w:val="both"/>
        <w:rPr>
          <w:rFonts w:ascii="Lato" w:hAnsi="Lato"/>
          <w:color w:val="000000" w:themeColor="text1"/>
          <w:sz w:val="24"/>
          <w:szCs w:val="24"/>
        </w:rPr>
      </w:pPr>
      <w:r>
        <w:rPr>
          <w:rFonts w:ascii="Lato" w:hAnsi="Lato"/>
          <w:color w:val="000000" w:themeColor="text1"/>
          <w:sz w:val="24"/>
          <w:szCs w:val="24"/>
        </w:rPr>
        <w:tab/>
      </w:r>
      <w:r w:rsidRPr="00284423">
        <w:rPr>
          <w:rFonts w:ascii="Lato" w:hAnsi="Lato"/>
          <w:color w:val="000000" w:themeColor="text1"/>
          <w:sz w:val="24"/>
          <w:szCs w:val="24"/>
        </w:rPr>
        <w:t>Informuję, że Zamawiający zmienia treść postępowania zakupowego nr</w:t>
      </w:r>
      <w:r>
        <w:rPr>
          <w:rFonts w:ascii="Lato" w:hAnsi="Lato"/>
          <w:color w:val="000000" w:themeColor="text1"/>
          <w:sz w:val="24"/>
          <w:szCs w:val="24"/>
        </w:rPr>
        <w:t> 2</w:t>
      </w:r>
      <w:r w:rsidRPr="00284423">
        <w:rPr>
          <w:rFonts w:ascii="Lato" w:hAnsi="Lato"/>
          <w:color w:val="000000" w:themeColor="text1"/>
          <w:sz w:val="24"/>
          <w:szCs w:val="24"/>
        </w:rPr>
        <w:t>/RPOZ/2024. W związku ze zmianami przedłuża się termin składania ofert. Szczegółowe informacje znajdują się poniżej.</w:t>
      </w:r>
    </w:p>
    <w:p w:rsidR="00284423" w:rsidRDefault="00284423" w:rsidP="00284423">
      <w:pPr>
        <w:spacing w:line="312" w:lineRule="auto"/>
        <w:jc w:val="both"/>
        <w:rPr>
          <w:rFonts w:ascii="Lato" w:hAnsi="Lato"/>
          <w:color w:val="000000" w:themeColor="text1"/>
          <w:sz w:val="24"/>
          <w:szCs w:val="24"/>
        </w:rPr>
      </w:pPr>
    </w:p>
    <w:p w:rsidR="00A2684C" w:rsidRPr="009E783C" w:rsidRDefault="00A2684C" w:rsidP="00202BF6">
      <w:pPr>
        <w:spacing w:line="312" w:lineRule="auto"/>
        <w:rPr>
          <w:rFonts w:ascii="Lato" w:hAnsi="Lato"/>
          <w:color w:val="000000" w:themeColor="text1"/>
          <w:sz w:val="24"/>
          <w:szCs w:val="24"/>
        </w:rPr>
      </w:pPr>
    </w:p>
    <w:p w:rsidR="00660C2B" w:rsidRPr="009E783C" w:rsidRDefault="004A2A3D" w:rsidP="00202BF6">
      <w:pPr>
        <w:spacing w:line="312" w:lineRule="auto"/>
        <w:jc w:val="center"/>
        <w:rPr>
          <w:rFonts w:ascii="Lato" w:hAnsi="Lato"/>
          <w:b/>
          <w:bCs/>
          <w:color w:val="000000" w:themeColor="text1"/>
          <w:sz w:val="32"/>
          <w:szCs w:val="32"/>
        </w:rPr>
      </w:pPr>
      <w:r w:rsidRPr="009E783C">
        <w:rPr>
          <w:rFonts w:ascii="Lato" w:hAnsi="Lato"/>
          <w:b/>
          <w:bCs/>
          <w:color w:val="000000" w:themeColor="text1"/>
          <w:sz w:val="32"/>
          <w:szCs w:val="32"/>
        </w:rPr>
        <w:t>POSTĘPOWANIE ZAKUPOWE</w:t>
      </w:r>
    </w:p>
    <w:p w:rsidR="00660C2B" w:rsidRPr="009E783C" w:rsidRDefault="004A2A3D" w:rsidP="00202BF6">
      <w:pPr>
        <w:spacing w:line="312" w:lineRule="auto"/>
        <w:jc w:val="center"/>
        <w:rPr>
          <w:rFonts w:ascii="Lato" w:hAnsi="Lato"/>
          <w:b/>
          <w:bCs/>
          <w:color w:val="000000" w:themeColor="text1"/>
          <w:sz w:val="32"/>
          <w:szCs w:val="32"/>
        </w:rPr>
      </w:pPr>
      <w:r w:rsidRPr="009E783C">
        <w:rPr>
          <w:rFonts w:ascii="Lato" w:hAnsi="Lato"/>
          <w:b/>
          <w:bCs/>
          <w:color w:val="000000" w:themeColor="text1"/>
          <w:sz w:val="32"/>
          <w:szCs w:val="32"/>
        </w:rPr>
        <w:t xml:space="preserve">nr </w:t>
      </w:r>
      <w:r w:rsidR="005F4C96" w:rsidRPr="009E783C">
        <w:rPr>
          <w:rFonts w:ascii="Lato" w:hAnsi="Lato"/>
          <w:b/>
          <w:bCs/>
          <w:color w:val="000000" w:themeColor="text1"/>
          <w:sz w:val="32"/>
          <w:szCs w:val="32"/>
        </w:rPr>
        <w:t>2</w:t>
      </w:r>
      <w:r w:rsidRPr="009E783C">
        <w:rPr>
          <w:rFonts w:ascii="Lato" w:hAnsi="Lato"/>
          <w:b/>
          <w:bCs/>
          <w:color w:val="000000" w:themeColor="text1"/>
          <w:sz w:val="32"/>
          <w:szCs w:val="32"/>
        </w:rPr>
        <w:t>/RPOZ/2024</w:t>
      </w:r>
    </w:p>
    <w:p w:rsidR="00660C2B" w:rsidRPr="009E783C" w:rsidRDefault="00660C2B" w:rsidP="00202BF6">
      <w:pPr>
        <w:spacing w:line="312" w:lineRule="auto"/>
        <w:rPr>
          <w:rFonts w:ascii="Lato" w:hAnsi="Lato"/>
          <w:b/>
          <w:bCs/>
          <w:color w:val="000000" w:themeColor="text1"/>
          <w:sz w:val="24"/>
          <w:szCs w:val="24"/>
        </w:rPr>
      </w:pPr>
    </w:p>
    <w:p w:rsidR="00660C2B" w:rsidRPr="009E783C" w:rsidRDefault="00660C2B" w:rsidP="00202BF6">
      <w:pPr>
        <w:spacing w:line="312" w:lineRule="auto"/>
        <w:rPr>
          <w:rFonts w:ascii="Lato" w:hAnsi="Lato"/>
          <w:color w:val="000000" w:themeColor="text1"/>
          <w:sz w:val="24"/>
          <w:szCs w:val="24"/>
        </w:rPr>
      </w:pPr>
    </w:p>
    <w:p w:rsidR="00660C2B" w:rsidRPr="009E783C" w:rsidRDefault="00A74747" w:rsidP="00DA087A">
      <w:p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Parafia </w:t>
      </w:r>
      <w:r w:rsidR="00D3496E" w:rsidRPr="009E783C">
        <w:rPr>
          <w:rFonts w:ascii="Lato" w:hAnsi="Lato"/>
          <w:color w:val="000000" w:themeColor="text1"/>
          <w:sz w:val="24"/>
          <w:szCs w:val="24"/>
        </w:rPr>
        <w:t xml:space="preserve">Rzymsko-Katolicka </w:t>
      </w:r>
      <w:r w:rsidRPr="009E783C">
        <w:rPr>
          <w:rFonts w:ascii="Lato" w:hAnsi="Lato"/>
          <w:color w:val="000000" w:themeColor="text1"/>
          <w:sz w:val="24"/>
          <w:szCs w:val="24"/>
        </w:rPr>
        <w:t xml:space="preserve">p.w. Podwyższenia Krzyża Świętego </w:t>
      </w:r>
      <w:r w:rsidR="004A2A3D" w:rsidRPr="009E783C">
        <w:rPr>
          <w:rFonts w:ascii="Lato" w:hAnsi="Lato"/>
          <w:color w:val="000000" w:themeColor="text1"/>
          <w:sz w:val="24"/>
          <w:szCs w:val="24"/>
        </w:rPr>
        <w:t>zaprasza do złożenia ofert na</w:t>
      </w:r>
      <w:r w:rsidRPr="009E783C">
        <w:rPr>
          <w:rFonts w:ascii="Lato" w:hAnsi="Lato"/>
          <w:color w:val="000000" w:themeColor="text1"/>
          <w:sz w:val="24"/>
          <w:szCs w:val="24"/>
        </w:rPr>
        <w:t> </w:t>
      </w:r>
      <w:r w:rsidR="00284423">
        <w:rPr>
          <w:rFonts w:ascii="Lato" w:hAnsi="Lato"/>
          <w:color w:val="000000" w:themeColor="text1"/>
          <w:sz w:val="24"/>
          <w:szCs w:val="24"/>
        </w:rPr>
        <w:t>prace konserwatorsko-restauratorskie</w:t>
      </w:r>
      <w:r w:rsidR="004A2A3D" w:rsidRPr="009E783C">
        <w:rPr>
          <w:rFonts w:ascii="Lato" w:hAnsi="Lato"/>
          <w:color w:val="000000" w:themeColor="text1"/>
          <w:sz w:val="24"/>
          <w:szCs w:val="24"/>
        </w:rPr>
        <w:t xml:space="preserve"> w ramach zadania</w:t>
      </w:r>
      <w:r w:rsidR="00284423">
        <w:rPr>
          <w:rFonts w:ascii="Lato" w:hAnsi="Lato"/>
          <w:color w:val="000000" w:themeColor="text1"/>
          <w:sz w:val="24"/>
          <w:szCs w:val="24"/>
        </w:rPr>
        <w:t xml:space="preserve"> </w:t>
      </w:r>
      <w:r w:rsidR="004A2A3D" w:rsidRPr="009E783C">
        <w:rPr>
          <w:rFonts w:ascii="Lato" w:hAnsi="Lato"/>
          <w:color w:val="000000" w:themeColor="text1"/>
          <w:sz w:val="24"/>
          <w:szCs w:val="24"/>
        </w:rPr>
        <w:t>pn.</w:t>
      </w:r>
      <w:r w:rsidR="00284423">
        <w:rPr>
          <w:rFonts w:ascii="Lato" w:hAnsi="Lato"/>
          <w:color w:val="000000" w:themeColor="text1"/>
          <w:sz w:val="24"/>
          <w:szCs w:val="24"/>
        </w:rPr>
        <w:t> </w:t>
      </w:r>
      <w:r w:rsidR="004A2A3D" w:rsidRPr="009E783C">
        <w:rPr>
          <w:rFonts w:ascii="Lato" w:hAnsi="Lato"/>
          <w:color w:val="000000" w:themeColor="text1"/>
          <w:sz w:val="24"/>
          <w:szCs w:val="24"/>
        </w:rPr>
        <w:t>„</w:t>
      </w:r>
      <w:bookmarkStart w:id="0" w:name="_Hlk172622170"/>
      <w:r w:rsidR="00DA087A" w:rsidRPr="009E783C">
        <w:rPr>
          <w:rFonts w:ascii="Lato" w:hAnsi="Lato"/>
          <w:color w:val="000000" w:themeColor="text1"/>
          <w:sz w:val="24"/>
          <w:szCs w:val="24"/>
        </w:rPr>
        <w:t>Przeprowadzenie prac konserwatorsko-restauratorskich przy ambonie Kościoła p.w. św. Jakuba Apostoła w Niedoradzu</w:t>
      </w:r>
      <w:bookmarkEnd w:id="0"/>
      <w:r w:rsidR="004A2A3D" w:rsidRPr="009E783C">
        <w:rPr>
          <w:rFonts w:ascii="Lato" w:hAnsi="Lato"/>
          <w:color w:val="000000" w:themeColor="text1"/>
          <w:sz w:val="24"/>
          <w:szCs w:val="24"/>
        </w:rPr>
        <w:t>”</w:t>
      </w:r>
      <w:r w:rsidR="00DA087A" w:rsidRPr="009E783C">
        <w:rPr>
          <w:rFonts w:ascii="Lato" w:hAnsi="Lato"/>
          <w:color w:val="000000" w:themeColor="text1"/>
          <w:sz w:val="24"/>
          <w:szCs w:val="24"/>
        </w:rPr>
        <w:t>.</w:t>
      </w:r>
    </w:p>
    <w:p w:rsidR="00202BF6" w:rsidRPr="009E783C" w:rsidRDefault="00202BF6" w:rsidP="00202BF6">
      <w:pPr>
        <w:spacing w:line="312" w:lineRule="auto"/>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t>I. ZAMAWIAJĄCY</w:t>
      </w:r>
    </w:p>
    <w:p w:rsidR="00D3496E" w:rsidRPr="009E783C" w:rsidRDefault="00D3496E" w:rsidP="00A74747">
      <w:pPr>
        <w:spacing w:line="312" w:lineRule="auto"/>
        <w:rPr>
          <w:rFonts w:ascii="Lato" w:hAnsi="Lato"/>
          <w:color w:val="000000" w:themeColor="text1"/>
          <w:sz w:val="24"/>
          <w:szCs w:val="24"/>
        </w:rPr>
      </w:pPr>
      <w:r w:rsidRPr="009E783C">
        <w:rPr>
          <w:rFonts w:ascii="Lato" w:hAnsi="Lato"/>
          <w:color w:val="000000" w:themeColor="text1"/>
          <w:sz w:val="24"/>
          <w:szCs w:val="24"/>
        </w:rPr>
        <w:t>Parafia Rzymsko-Katolicka p.w. Podwyższenia Krzyża Świętego</w:t>
      </w:r>
    </w:p>
    <w:p w:rsidR="00202BF6" w:rsidRPr="009E783C" w:rsidRDefault="00A74747" w:rsidP="00A74747">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ul. Moniuszki 4, 67-106 Otyń </w:t>
      </w:r>
    </w:p>
    <w:p w:rsidR="00A74747" w:rsidRPr="009E783C" w:rsidRDefault="00A74747" w:rsidP="00A74747">
      <w:pPr>
        <w:spacing w:line="312" w:lineRule="auto"/>
        <w:rPr>
          <w:rFonts w:ascii="Lato" w:hAnsi="Lato"/>
          <w:color w:val="000000" w:themeColor="text1"/>
          <w:sz w:val="24"/>
          <w:szCs w:val="24"/>
        </w:rPr>
      </w:pPr>
      <w:r w:rsidRPr="009E783C">
        <w:rPr>
          <w:rFonts w:ascii="Lato" w:hAnsi="Lato"/>
          <w:color w:val="000000" w:themeColor="text1"/>
          <w:sz w:val="24"/>
          <w:szCs w:val="24"/>
        </w:rPr>
        <w:t>REGON 040119299</w:t>
      </w:r>
    </w:p>
    <w:p w:rsidR="00A74747" w:rsidRPr="009E783C" w:rsidRDefault="00A74747" w:rsidP="00A74747">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NIP 9251496747 </w:t>
      </w:r>
    </w:p>
    <w:p w:rsidR="00A74747" w:rsidRPr="009E783C" w:rsidRDefault="00202BF6" w:rsidP="00A74747">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Województwo: </w:t>
      </w:r>
      <w:r w:rsidR="00A74747" w:rsidRPr="009E783C">
        <w:rPr>
          <w:rFonts w:ascii="Lato" w:hAnsi="Lato"/>
          <w:color w:val="000000" w:themeColor="text1"/>
          <w:sz w:val="24"/>
          <w:szCs w:val="24"/>
        </w:rPr>
        <w:t>lubuskie</w:t>
      </w:r>
    </w:p>
    <w:p w:rsidR="00202BF6"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Powiat: </w:t>
      </w:r>
      <w:r w:rsidR="00A74747" w:rsidRPr="009E783C">
        <w:rPr>
          <w:rFonts w:ascii="Lato" w:hAnsi="Lato"/>
          <w:color w:val="000000" w:themeColor="text1"/>
          <w:sz w:val="24"/>
          <w:szCs w:val="24"/>
        </w:rPr>
        <w:t>nowosolski</w:t>
      </w:r>
    </w:p>
    <w:p w:rsidR="00202BF6"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Gmina: </w:t>
      </w:r>
      <w:r w:rsidR="00A74747" w:rsidRPr="009E783C">
        <w:rPr>
          <w:rFonts w:ascii="Lato" w:hAnsi="Lato"/>
          <w:color w:val="000000" w:themeColor="text1"/>
          <w:sz w:val="24"/>
          <w:szCs w:val="24"/>
        </w:rPr>
        <w:t>Otyń</w:t>
      </w:r>
    </w:p>
    <w:p w:rsidR="00A74747"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Proboszcz: ks. </w:t>
      </w:r>
      <w:r w:rsidR="00A74747" w:rsidRPr="009E783C">
        <w:rPr>
          <w:rFonts w:ascii="Lato" w:hAnsi="Lato"/>
          <w:color w:val="000000" w:themeColor="text1"/>
          <w:sz w:val="24"/>
          <w:szCs w:val="24"/>
        </w:rPr>
        <w:t>Zbigniewa Tartak</w:t>
      </w:r>
      <w:r w:rsidRPr="009E783C">
        <w:rPr>
          <w:rFonts w:ascii="Lato" w:hAnsi="Lato"/>
          <w:color w:val="000000" w:themeColor="text1"/>
          <w:sz w:val="24"/>
          <w:szCs w:val="24"/>
        </w:rPr>
        <w:t>,</w:t>
      </w:r>
    </w:p>
    <w:p w:rsidR="00202BF6"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tel. </w:t>
      </w:r>
      <w:r w:rsidR="00A74747" w:rsidRPr="009E783C">
        <w:rPr>
          <w:rFonts w:ascii="Lato" w:hAnsi="Lato"/>
          <w:color w:val="000000" w:themeColor="text1"/>
          <w:sz w:val="24"/>
          <w:szCs w:val="24"/>
        </w:rPr>
        <w:t>601 818 681</w:t>
      </w:r>
    </w:p>
    <w:p w:rsidR="00A74747" w:rsidRPr="009E783C" w:rsidRDefault="00A74747" w:rsidP="00202BF6">
      <w:pPr>
        <w:spacing w:line="312" w:lineRule="auto"/>
        <w:rPr>
          <w:rFonts w:ascii="Lato" w:hAnsi="Lato"/>
          <w:color w:val="000000" w:themeColor="text1"/>
          <w:sz w:val="24"/>
          <w:szCs w:val="24"/>
        </w:rPr>
      </w:pPr>
      <w:r w:rsidRPr="009E783C">
        <w:rPr>
          <w:rFonts w:ascii="Lato" w:hAnsi="Lato"/>
          <w:color w:val="000000" w:themeColor="text1"/>
          <w:sz w:val="24"/>
          <w:szCs w:val="24"/>
        </w:rPr>
        <w:t>https://parafia-otyn.pl/</w:t>
      </w:r>
    </w:p>
    <w:p w:rsidR="00202BF6" w:rsidRPr="009E783C" w:rsidRDefault="00A74747" w:rsidP="00202BF6">
      <w:pPr>
        <w:spacing w:line="312" w:lineRule="auto"/>
        <w:rPr>
          <w:rFonts w:ascii="Lato" w:hAnsi="Lato"/>
          <w:color w:val="000000" w:themeColor="text1"/>
          <w:sz w:val="24"/>
          <w:szCs w:val="24"/>
        </w:rPr>
      </w:pPr>
      <w:r w:rsidRPr="009E783C">
        <w:rPr>
          <w:rFonts w:ascii="Lato" w:hAnsi="Lato"/>
          <w:color w:val="000000" w:themeColor="text1"/>
          <w:sz w:val="24"/>
          <w:szCs w:val="24"/>
        </w:rPr>
        <w:t>kancelaria@parafia-otyn.pl</w:t>
      </w:r>
    </w:p>
    <w:p w:rsidR="00A74747" w:rsidRPr="009E783C" w:rsidRDefault="00A74747" w:rsidP="00202BF6">
      <w:pPr>
        <w:spacing w:line="312" w:lineRule="auto"/>
        <w:rPr>
          <w:rFonts w:ascii="Lato" w:hAnsi="Lato"/>
          <w:color w:val="000000" w:themeColor="text1"/>
          <w:sz w:val="24"/>
          <w:szCs w:val="24"/>
        </w:rPr>
      </w:pPr>
    </w:p>
    <w:p w:rsidR="00202BF6" w:rsidRPr="009E783C" w:rsidRDefault="00A74747" w:rsidP="00A52F34">
      <w:pPr>
        <w:pStyle w:val="Nagwek2"/>
        <w:rPr>
          <w:color w:val="000000" w:themeColor="text1"/>
        </w:rPr>
      </w:pPr>
      <w:r w:rsidRPr="009E783C">
        <w:rPr>
          <w:color w:val="000000" w:themeColor="text1"/>
        </w:rPr>
        <w:t xml:space="preserve">II. </w:t>
      </w:r>
      <w:r w:rsidR="00202BF6" w:rsidRPr="009E783C">
        <w:rPr>
          <w:color w:val="000000" w:themeColor="text1"/>
        </w:rPr>
        <w:t>TRYB UDZIELENIA ZAMÓWIENIA</w:t>
      </w:r>
    </w:p>
    <w:p w:rsidR="00A74747" w:rsidRPr="009E783C" w:rsidRDefault="00202BF6" w:rsidP="00200154">
      <w:pPr>
        <w:pStyle w:val="Akapitzlist"/>
        <w:numPr>
          <w:ilvl w:val="0"/>
          <w:numId w:val="1"/>
        </w:numPr>
        <w:spacing w:line="312" w:lineRule="auto"/>
        <w:jc w:val="both"/>
        <w:rPr>
          <w:rFonts w:ascii="Lato" w:hAnsi="Lato"/>
          <w:color w:val="000000" w:themeColor="text1"/>
          <w:sz w:val="24"/>
          <w:szCs w:val="24"/>
        </w:rPr>
      </w:pPr>
      <w:r w:rsidRPr="009E783C">
        <w:rPr>
          <w:rFonts w:ascii="Lato" w:hAnsi="Lato"/>
          <w:color w:val="000000" w:themeColor="text1"/>
          <w:sz w:val="24"/>
          <w:szCs w:val="24"/>
        </w:rPr>
        <w:t>Niniejsze zamówienie prowadzone jest zgodnie z zasadą konkurencyjności, transparentności i przejrzystości postępowania, w szczególności z uwzględnieniem § 8 ust. 6 Regulaminu Naboru Wniosków o Dofinansowanie z Rządowego Programu Odbudowy Zabytków (Załączniku do uchwały nr 232/2022 Rady Ministrów z dnia 23 listopada 2022 r. - Szczegółowe zasady i tryb udzielania dofinansowania z Rządowego Programu Odbudowy Zabytków).</w:t>
      </w:r>
    </w:p>
    <w:p w:rsidR="00A74747" w:rsidRPr="009E783C" w:rsidRDefault="00202BF6" w:rsidP="00200154">
      <w:pPr>
        <w:pStyle w:val="Akapitzlist"/>
        <w:numPr>
          <w:ilvl w:val="0"/>
          <w:numId w:val="1"/>
        </w:numPr>
        <w:spacing w:line="312" w:lineRule="auto"/>
        <w:jc w:val="both"/>
        <w:rPr>
          <w:rFonts w:ascii="Lato" w:hAnsi="Lato"/>
          <w:color w:val="000000" w:themeColor="text1"/>
          <w:sz w:val="24"/>
          <w:szCs w:val="24"/>
        </w:rPr>
      </w:pPr>
      <w:r w:rsidRPr="009E783C">
        <w:rPr>
          <w:rFonts w:ascii="Lato" w:hAnsi="Lato"/>
          <w:color w:val="000000" w:themeColor="text1"/>
          <w:sz w:val="24"/>
          <w:szCs w:val="24"/>
        </w:rPr>
        <w:t>Do niniejszego zaproszenia do składania ofert nie stosuje się Ustawy z dnia 11 września 2019 r. Prawo Zamówień Publicznych (tj. Dz. U. z 2023 r. poz. 1605 ze</w:t>
      </w:r>
      <w:r w:rsidR="009E783C" w:rsidRPr="009E783C">
        <w:rPr>
          <w:rFonts w:ascii="Lato" w:hAnsi="Lato"/>
          <w:color w:val="000000" w:themeColor="text1"/>
          <w:sz w:val="24"/>
          <w:szCs w:val="24"/>
        </w:rPr>
        <w:t> </w:t>
      </w:r>
      <w:r w:rsidRPr="009E783C">
        <w:rPr>
          <w:rFonts w:ascii="Lato" w:hAnsi="Lato"/>
          <w:color w:val="000000" w:themeColor="text1"/>
          <w:sz w:val="24"/>
          <w:szCs w:val="24"/>
        </w:rPr>
        <w:t>zm.).</w:t>
      </w:r>
    </w:p>
    <w:p w:rsidR="00A74747" w:rsidRPr="009E783C" w:rsidRDefault="00202BF6" w:rsidP="00200154">
      <w:pPr>
        <w:pStyle w:val="Akapitzlist"/>
        <w:numPr>
          <w:ilvl w:val="0"/>
          <w:numId w:val="1"/>
        </w:numPr>
        <w:spacing w:line="312" w:lineRule="auto"/>
        <w:jc w:val="both"/>
        <w:rPr>
          <w:rFonts w:ascii="Lato" w:hAnsi="Lato"/>
          <w:color w:val="000000" w:themeColor="text1"/>
          <w:sz w:val="24"/>
          <w:szCs w:val="24"/>
        </w:rPr>
      </w:pPr>
      <w:r w:rsidRPr="009E783C">
        <w:rPr>
          <w:rFonts w:ascii="Lato" w:hAnsi="Lato"/>
          <w:color w:val="000000" w:themeColor="text1"/>
          <w:sz w:val="24"/>
          <w:szCs w:val="24"/>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E783C">
        <w:rPr>
          <w:rFonts w:ascii="Lato" w:hAnsi="Lato"/>
          <w:color w:val="000000" w:themeColor="text1"/>
          <w:sz w:val="24"/>
          <w:szCs w:val="24"/>
        </w:rPr>
        <w:t>Dz.Urz</w:t>
      </w:r>
      <w:proofErr w:type="spellEnd"/>
      <w:r w:rsidRPr="009E783C">
        <w:rPr>
          <w:rFonts w:ascii="Lato" w:hAnsi="Lato"/>
          <w:color w:val="000000" w:themeColor="text1"/>
          <w:sz w:val="24"/>
          <w:szCs w:val="24"/>
        </w:rPr>
        <w:t>. UE L 119 z 04.05.2016, str. 1) (dalej Rozporządzenie RODO).</w:t>
      </w:r>
    </w:p>
    <w:p w:rsidR="00202BF6" w:rsidRPr="009E783C" w:rsidRDefault="00202BF6" w:rsidP="00200154">
      <w:pPr>
        <w:pStyle w:val="Akapitzlist"/>
        <w:numPr>
          <w:ilvl w:val="0"/>
          <w:numId w:val="1"/>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sprawach nieuregulowanych zastosowanie znajdują bezwzględnie obowiązujące przepisy prawa w szczególności ustawy z dnia 23 kwietnia 1964 r. Kodeks cywilny (</w:t>
      </w:r>
      <w:proofErr w:type="spellStart"/>
      <w:r w:rsidRPr="009E783C">
        <w:rPr>
          <w:rFonts w:ascii="Lato" w:hAnsi="Lato"/>
          <w:color w:val="000000" w:themeColor="text1"/>
          <w:sz w:val="24"/>
          <w:szCs w:val="24"/>
        </w:rPr>
        <w:t>t.j</w:t>
      </w:r>
      <w:proofErr w:type="spellEnd"/>
      <w:r w:rsidRPr="009E783C">
        <w:rPr>
          <w:rFonts w:ascii="Lato" w:hAnsi="Lato"/>
          <w:color w:val="000000" w:themeColor="text1"/>
          <w:sz w:val="24"/>
          <w:szCs w:val="24"/>
        </w:rPr>
        <w:t xml:space="preserve">. Dz.U. z 2020 r. poz. 1740 z </w:t>
      </w:r>
      <w:proofErr w:type="spellStart"/>
      <w:r w:rsidRPr="009E783C">
        <w:rPr>
          <w:rFonts w:ascii="Lato" w:hAnsi="Lato"/>
          <w:color w:val="000000" w:themeColor="text1"/>
          <w:sz w:val="24"/>
          <w:szCs w:val="24"/>
        </w:rPr>
        <w:t>późn</w:t>
      </w:r>
      <w:proofErr w:type="spellEnd"/>
      <w:r w:rsidRPr="009E783C">
        <w:rPr>
          <w:rFonts w:ascii="Lato" w:hAnsi="Lato"/>
          <w:color w:val="000000" w:themeColor="text1"/>
          <w:sz w:val="24"/>
          <w:szCs w:val="24"/>
        </w:rPr>
        <w:t>. zm.).</w:t>
      </w:r>
    </w:p>
    <w:p w:rsidR="00202BF6" w:rsidRPr="009E783C" w:rsidRDefault="00202BF6" w:rsidP="00202BF6">
      <w:pPr>
        <w:spacing w:line="312" w:lineRule="auto"/>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t>III.</w:t>
      </w:r>
      <w:r w:rsidR="00A74747" w:rsidRPr="009E783C">
        <w:rPr>
          <w:color w:val="000000" w:themeColor="text1"/>
        </w:rPr>
        <w:t xml:space="preserve"> </w:t>
      </w:r>
      <w:r w:rsidRPr="009E783C">
        <w:rPr>
          <w:color w:val="000000" w:themeColor="text1"/>
        </w:rPr>
        <w:t>SPOSÓB I MIEJSCE PUBLIKACJI ZAMÓWIENIA</w:t>
      </w:r>
    </w:p>
    <w:p w:rsidR="00202BF6" w:rsidRPr="009E783C" w:rsidRDefault="00202BF6" w:rsidP="00A74747">
      <w:p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Postępowanie </w:t>
      </w:r>
      <w:r w:rsidR="00DA087A" w:rsidRPr="009E783C">
        <w:rPr>
          <w:rFonts w:ascii="Lato" w:hAnsi="Lato"/>
          <w:color w:val="000000" w:themeColor="text1"/>
          <w:sz w:val="24"/>
          <w:szCs w:val="24"/>
        </w:rPr>
        <w:t>zakupowe</w:t>
      </w:r>
      <w:r w:rsidRPr="009E783C">
        <w:rPr>
          <w:rFonts w:ascii="Lato" w:hAnsi="Lato"/>
          <w:color w:val="000000" w:themeColor="text1"/>
          <w:sz w:val="24"/>
          <w:szCs w:val="24"/>
        </w:rPr>
        <w:t xml:space="preserve"> prowadzące do wyboru Wykonawcy inwestycji zostaje upublicznione za pośrednictwem strony internetowej Urzędu Miejskiego</w:t>
      </w:r>
      <w:r w:rsidR="00A74747" w:rsidRPr="009E783C">
        <w:rPr>
          <w:rFonts w:ascii="Lato" w:hAnsi="Lato"/>
          <w:color w:val="000000" w:themeColor="text1"/>
          <w:sz w:val="24"/>
          <w:szCs w:val="24"/>
        </w:rPr>
        <w:t xml:space="preserve"> </w:t>
      </w:r>
      <w:r w:rsidRPr="009E783C">
        <w:rPr>
          <w:rFonts w:ascii="Lato" w:hAnsi="Lato"/>
          <w:color w:val="000000" w:themeColor="text1"/>
          <w:sz w:val="24"/>
          <w:szCs w:val="24"/>
        </w:rPr>
        <w:t xml:space="preserve">w </w:t>
      </w:r>
      <w:r w:rsidR="00A74747" w:rsidRPr="009E783C">
        <w:rPr>
          <w:rFonts w:ascii="Lato" w:hAnsi="Lato"/>
          <w:color w:val="000000" w:themeColor="text1"/>
          <w:sz w:val="24"/>
          <w:szCs w:val="24"/>
        </w:rPr>
        <w:t xml:space="preserve">Otyniu </w:t>
      </w:r>
      <w:r w:rsidRPr="009E783C">
        <w:rPr>
          <w:rFonts w:ascii="Lato" w:hAnsi="Lato"/>
          <w:color w:val="000000" w:themeColor="text1"/>
          <w:sz w:val="24"/>
          <w:szCs w:val="24"/>
        </w:rPr>
        <w:t xml:space="preserve">oraz </w:t>
      </w:r>
      <w:r w:rsidR="00D3496E" w:rsidRPr="009E783C">
        <w:rPr>
          <w:rFonts w:ascii="Lato" w:hAnsi="Lato"/>
          <w:color w:val="000000" w:themeColor="text1"/>
          <w:sz w:val="24"/>
          <w:szCs w:val="24"/>
        </w:rPr>
        <w:t>Parafia Rzymsko-Katolicka p.w. Podwyższenia Krzyża Świętego, https://parafia-otyn.pl/.</w:t>
      </w:r>
    </w:p>
    <w:p w:rsidR="00202BF6" w:rsidRPr="009E783C" w:rsidRDefault="00202BF6" w:rsidP="00202BF6">
      <w:pPr>
        <w:spacing w:line="312" w:lineRule="auto"/>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t>IV.</w:t>
      </w:r>
      <w:r w:rsidR="00D3496E" w:rsidRPr="009E783C">
        <w:rPr>
          <w:color w:val="000000" w:themeColor="text1"/>
        </w:rPr>
        <w:t xml:space="preserve"> </w:t>
      </w:r>
      <w:r w:rsidRPr="009E783C">
        <w:rPr>
          <w:color w:val="000000" w:themeColor="text1"/>
        </w:rPr>
        <w:t>OPIS PRZEDMIOTU ZAMÓWIENIA</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Nazwa zamówienia: „</w:t>
      </w:r>
      <w:r w:rsidR="00DA087A" w:rsidRPr="009E783C">
        <w:rPr>
          <w:rFonts w:ascii="Lato" w:hAnsi="Lato"/>
          <w:color w:val="000000" w:themeColor="text1"/>
          <w:sz w:val="24"/>
          <w:szCs w:val="24"/>
        </w:rPr>
        <w:t>Przeprowadzenie prac konserwatorsko-restauratorskich przy ambonie Kościoła p.w. św. Jakuba Apostoła w Niedoradzu</w:t>
      </w:r>
      <w:r w:rsidRPr="009E783C">
        <w:rPr>
          <w:rFonts w:ascii="Lato" w:hAnsi="Lato"/>
          <w:color w:val="000000" w:themeColor="text1"/>
          <w:sz w:val="24"/>
          <w:szCs w:val="24"/>
        </w:rPr>
        <w:t>”</w:t>
      </w:r>
    </w:p>
    <w:p w:rsidR="00202BF6"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Wspólny słownik zamówień publicznych (CPV)</w:t>
      </w:r>
    </w:p>
    <w:p w:rsidR="00202BF6" w:rsidRPr="009E783C" w:rsidRDefault="00202BF6" w:rsidP="00D3496E">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79415200-8 – Usługi doradcze w zakresie projektowania.</w:t>
      </w:r>
    </w:p>
    <w:p w:rsidR="00202BF6" w:rsidRPr="009E783C" w:rsidRDefault="00202BF6" w:rsidP="00D3496E">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71220000-6 - Usługi projektowania architektonicznego.</w:t>
      </w:r>
    </w:p>
    <w:p w:rsidR="00202BF6" w:rsidRPr="009E783C" w:rsidRDefault="00202BF6" w:rsidP="00D3496E">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45453000-7: Roboty remontowe i renowacyjne.</w:t>
      </w:r>
    </w:p>
    <w:p w:rsidR="00202BF6" w:rsidRDefault="00202BF6" w:rsidP="00D3496E">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45453100-8: Roboty renowacyjne.</w:t>
      </w:r>
    </w:p>
    <w:p w:rsidR="00A2684C" w:rsidRPr="009E783C" w:rsidRDefault="00A2684C" w:rsidP="00D3496E">
      <w:pPr>
        <w:spacing w:line="312" w:lineRule="auto"/>
        <w:ind w:left="360"/>
        <w:jc w:val="both"/>
        <w:rPr>
          <w:rFonts w:ascii="Lato" w:hAnsi="Lato"/>
          <w:color w:val="000000" w:themeColor="text1"/>
          <w:sz w:val="24"/>
          <w:szCs w:val="24"/>
        </w:rPr>
      </w:pPr>
      <w:r w:rsidRPr="00A2684C">
        <w:rPr>
          <w:rFonts w:ascii="Lato" w:hAnsi="Lato"/>
          <w:color w:val="000000" w:themeColor="text1"/>
          <w:sz w:val="24"/>
          <w:szCs w:val="24"/>
        </w:rPr>
        <w:lastRenderedPageBreak/>
        <w:t>50800000-3 Różne usługi w zakresie napraw i konserwacji</w:t>
      </w:r>
    </w:p>
    <w:p w:rsidR="00DA087A" w:rsidRPr="009E783C" w:rsidRDefault="00202BF6" w:rsidP="00DA087A">
      <w:pPr>
        <w:pStyle w:val="Akapitzlist"/>
        <w:numPr>
          <w:ilvl w:val="0"/>
          <w:numId w:val="2"/>
        </w:numPr>
        <w:spacing w:line="312" w:lineRule="auto"/>
        <w:rPr>
          <w:rFonts w:ascii="Lato" w:hAnsi="Lato"/>
          <w:color w:val="000000" w:themeColor="text1"/>
          <w:sz w:val="24"/>
          <w:szCs w:val="24"/>
        </w:rPr>
      </w:pPr>
      <w:r w:rsidRPr="009E783C">
        <w:rPr>
          <w:rFonts w:ascii="Lato" w:hAnsi="Lato"/>
          <w:color w:val="000000" w:themeColor="text1"/>
          <w:sz w:val="24"/>
          <w:szCs w:val="24"/>
        </w:rPr>
        <w:t>Opis inwestycji zgodny z wnioskiem do BGK:</w:t>
      </w:r>
    </w:p>
    <w:p w:rsidR="00DA087A" w:rsidRPr="009E783C" w:rsidRDefault="00DA087A" w:rsidP="00DA087A">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Zakres prac przy XVII-wiecznej ambonie znajdującej się w kościele pw. św. Jakuba</w:t>
      </w:r>
    </w:p>
    <w:p w:rsidR="00DA087A" w:rsidRPr="009E783C" w:rsidRDefault="00DA087A" w:rsidP="00D3496E">
      <w:pPr>
        <w:spacing w:line="312" w:lineRule="auto"/>
        <w:ind w:left="360"/>
        <w:jc w:val="both"/>
        <w:rPr>
          <w:rFonts w:ascii="Lato" w:hAnsi="Lato"/>
          <w:color w:val="000000" w:themeColor="text1"/>
          <w:sz w:val="24"/>
          <w:szCs w:val="24"/>
        </w:rPr>
      </w:pPr>
      <w:r w:rsidRPr="009E783C">
        <w:rPr>
          <w:rFonts w:ascii="Lato" w:hAnsi="Lato"/>
          <w:color w:val="000000" w:themeColor="text1"/>
          <w:sz w:val="24"/>
          <w:szCs w:val="24"/>
        </w:rPr>
        <w:t>w Niedoradzu obejmować będzie działania zmierzające do przywrócenia obiektowi możliwie autentycznego wyglądu. Pierwszymi z nich będą badania konserwatorskie (tj. odkrywki sondażowe, badania mikrochemiczne próbek), na podstawie których możliwe będzie ustalenie stratygrafii warstw oraz identyfikacja spoiw celem właściwego rozpoznania warstw historycznych. Uzupełnieniem będą także badania z zakresu historii i historii sztuki. Na podstawie wniosków badawczych przeprowadzone zostaną prace konserwatorskie polegające na usunięciu wtórnych nawarstwień, a następnie utrwalające materię zabytkową wg programu prac sporządzonego przez dyplomowanego konserwatora dzieł sztuki. Po konserwacji, kolejnym etapem będzie przeprowadzenie prac restauratorskich zabytku, tj. przywrócenie mu wartości artystycznych i estetycznych (scalenie kolorystyczne uzupełnień, prace pozłotnicze wraz z zabezpieczeniem warstwami ochronnymi). Ostatni etap natomiast obejmuje sporządzenie konserwatorskiej dokumentacji powykonawczej.</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Lokalizacja obiektu: </w:t>
      </w:r>
      <w:r w:rsidR="00DA087A" w:rsidRPr="009E783C">
        <w:rPr>
          <w:rFonts w:ascii="Lato" w:hAnsi="Lato"/>
          <w:color w:val="000000" w:themeColor="text1"/>
          <w:sz w:val="24"/>
          <w:szCs w:val="24"/>
        </w:rPr>
        <w:t xml:space="preserve">Kościół </w:t>
      </w:r>
      <w:proofErr w:type="spellStart"/>
      <w:r w:rsidR="00DA087A" w:rsidRPr="009E783C">
        <w:rPr>
          <w:rFonts w:ascii="Lato" w:hAnsi="Lato"/>
          <w:color w:val="000000" w:themeColor="text1"/>
          <w:sz w:val="24"/>
          <w:szCs w:val="24"/>
        </w:rPr>
        <w:t>filiarny</w:t>
      </w:r>
      <w:proofErr w:type="spellEnd"/>
      <w:r w:rsidR="00DA087A" w:rsidRPr="009E783C">
        <w:rPr>
          <w:rFonts w:ascii="Lato" w:hAnsi="Lato"/>
          <w:color w:val="000000" w:themeColor="text1"/>
          <w:sz w:val="24"/>
          <w:szCs w:val="24"/>
        </w:rPr>
        <w:t xml:space="preserve"> pw. św. Jakuba</w:t>
      </w:r>
      <w:r w:rsidR="00D3496E" w:rsidRPr="009E783C">
        <w:rPr>
          <w:rFonts w:ascii="Lato" w:hAnsi="Lato"/>
          <w:color w:val="000000" w:themeColor="text1"/>
          <w:sz w:val="24"/>
          <w:szCs w:val="24"/>
        </w:rPr>
        <w:t xml:space="preserve">, 67-106 </w:t>
      </w:r>
      <w:r w:rsidR="00DA087A" w:rsidRPr="009E783C">
        <w:rPr>
          <w:rFonts w:ascii="Lato" w:hAnsi="Lato"/>
          <w:color w:val="000000" w:themeColor="text1"/>
          <w:sz w:val="24"/>
          <w:szCs w:val="24"/>
        </w:rPr>
        <w:t>Niedoradz</w:t>
      </w:r>
      <w:r w:rsidR="00D3496E" w:rsidRPr="009E783C">
        <w:rPr>
          <w:rFonts w:ascii="Lato" w:hAnsi="Lato"/>
          <w:color w:val="000000" w:themeColor="text1"/>
          <w:sz w:val="24"/>
          <w:szCs w:val="24"/>
        </w:rPr>
        <w:t xml:space="preserve">, działka nr </w:t>
      </w:r>
      <w:r w:rsidR="00DA087A" w:rsidRPr="009E783C">
        <w:rPr>
          <w:rFonts w:ascii="Lato" w:hAnsi="Lato"/>
          <w:color w:val="000000" w:themeColor="text1"/>
          <w:sz w:val="24"/>
          <w:szCs w:val="24"/>
        </w:rPr>
        <w:t>404</w:t>
      </w:r>
      <w:r w:rsidR="00D3496E" w:rsidRPr="009E783C">
        <w:rPr>
          <w:rFonts w:ascii="Lato" w:hAnsi="Lato"/>
          <w:color w:val="000000" w:themeColor="text1"/>
          <w:sz w:val="24"/>
          <w:szCs w:val="24"/>
        </w:rPr>
        <w:t xml:space="preserve">, obręb </w:t>
      </w:r>
      <w:r w:rsidR="00DA087A" w:rsidRPr="009E783C">
        <w:rPr>
          <w:rFonts w:ascii="Lato" w:hAnsi="Lato"/>
          <w:color w:val="000000" w:themeColor="text1"/>
          <w:sz w:val="24"/>
          <w:szCs w:val="24"/>
        </w:rPr>
        <w:t>Niedoradz</w:t>
      </w:r>
      <w:r w:rsidR="00D3496E" w:rsidRPr="009E783C">
        <w:rPr>
          <w:rFonts w:ascii="Lato" w:hAnsi="Lato"/>
          <w:color w:val="000000" w:themeColor="text1"/>
          <w:sz w:val="24"/>
          <w:szCs w:val="24"/>
        </w:rPr>
        <w:t>, jednostka ewidencyjna Otyń.</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Szczegółowy zakres zamówienia publicznego został określony w:</w:t>
      </w:r>
      <w:r w:rsidR="00D3496E" w:rsidRPr="009E783C">
        <w:rPr>
          <w:rFonts w:ascii="Lato" w:hAnsi="Lato"/>
          <w:color w:val="000000" w:themeColor="text1"/>
          <w:sz w:val="24"/>
          <w:szCs w:val="24"/>
        </w:rPr>
        <w:t xml:space="preserve"> </w:t>
      </w:r>
      <w:r w:rsidR="001448E5" w:rsidRPr="009E783C">
        <w:rPr>
          <w:rFonts w:ascii="Lato" w:hAnsi="Lato"/>
          <w:color w:val="000000" w:themeColor="text1"/>
          <w:sz w:val="24"/>
          <w:szCs w:val="24"/>
        </w:rPr>
        <w:t>Program prac konserwatorsko-restauratorskich drewnianej polichromowanej ambony (koniec XVII w.) z wnętrza kościoła pw. Św. Jakuba Apostoła w Niedoradzu</w:t>
      </w:r>
      <w:r w:rsidRPr="009E783C">
        <w:rPr>
          <w:rFonts w:ascii="Lato" w:hAnsi="Lato"/>
          <w:color w:val="000000" w:themeColor="text1"/>
          <w:sz w:val="24"/>
          <w:szCs w:val="24"/>
        </w:rPr>
        <w:t>.</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Wszelkie użyte w opisie przedmiotu zamówienia bezpośrednie wskazania danego producenta lub dostawcy, konkretnej marki oraz nazwy własnej poszczególnych producentów, nazwy określonego wyrobu lub źródła lub znaku towarowego lub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Zamawiający wymaga realizacji zamówienia w terminie </w:t>
      </w:r>
      <w:r w:rsidR="00A2684C">
        <w:rPr>
          <w:rFonts w:ascii="Lato" w:hAnsi="Lato"/>
          <w:color w:val="000000" w:themeColor="text1"/>
          <w:sz w:val="24"/>
          <w:szCs w:val="24"/>
        </w:rPr>
        <w:t>30</w:t>
      </w:r>
      <w:r w:rsidRPr="009E783C">
        <w:rPr>
          <w:rFonts w:ascii="Lato" w:hAnsi="Lato"/>
          <w:color w:val="000000" w:themeColor="text1"/>
          <w:sz w:val="24"/>
          <w:szCs w:val="24"/>
        </w:rPr>
        <w:t>.</w:t>
      </w:r>
      <w:r w:rsidR="00A2684C">
        <w:rPr>
          <w:rFonts w:ascii="Lato" w:hAnsi="Lato"/>
          <w:color w:val="000000" w:themeColor="text1"/>
          <w:sz w:val="24"/>
          <w:szCs w:val="24"/>
        </w:rPr>
        <w:t>07</w:t>
      </w:r>
      <w:r w:rsidRPr="009E783C">
        <w:rPr>
          <w:rFonts w:ascii="Lato" w:hAnsi="Lato"/>
          <w:color w:val="000000" w:themeColor="text1"/>
          <w:sz w:val="24"/>
          <w:szCs w:val="24"/>
        </w:rPr>
        <w:t>.202</w:t>
      </w:r>
      <w:r w:rsidR="00A2684C">
        <w:rPr>
          <w:rFonts w:ascii="Lato" w:hAnsi="Lato"/>
          <w:color w:val="000000" w:themeColor="text1"/>
          <w:sz w:val="24"/>
          <w:szCs w:val="24"/>
        </w:rPr>
        <w:t>5</w:t>
      </w:r>
      <w:r w:rsidRPr="009E783C">
        <w:rPr>
          <w:rFonts w:ascii="Lato" w:hAnsi="Lato"/>
          <w:color w:val="000000" w:themeColor="text1"/>
          <w:sz w:val="24"/>
          <w:szCs w:val="24"/>
        </w:rPr>
        <w:t xml:space="preserve"> r.</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Zamawiający wymaga udzielenia minimum 36 miesięcznej gwarancji na wykonane </w:t>
      </w:r>
      <w:r w:rsidR="00284423">
        <w:rPr>
          <w:rFonts w:ascii="Lato" w:hAnsi="Lato"/>
          <w:color w:val="000000" w:themeColor="text1"/>
          <w:sz w:val="24"/>
          <w:szCs w:val="24"/>
        </w:rPr>
        <w:t>prace</w:t>
      </w:r>
      <w:r w:rsidRPr="009E783C">
        <w:rPr>
          <w:rFonts w:ascii="Lato" w:hAnsi="Lato"/>
          <w:color w:val="000000" w:themeColor="text1"/>
          <w:sz w:val="24"/>
          <w:szCs w:val="24"/>
        </w:rPr>
        <w:t xml:space="preserve"> i zastosowane materiały. Oferent może zaproponować dłuższy okres gwarancji i rękojmi. Okres ten stanowi jedno z kryteriów oceny ofert. Oferta oferenta, który zaoferuje krótszy okres gwarancji zostanie odrzucona.</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lastRenderedPageBreak/>
        <w:t>Zamawiający dopuszcza powierzenie części lub całości zamówienia podwykonawcom.</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nie dopuszcza możliwości składania ofert częściowych, ani ofert wariantowych.</w:t>
      </w:r>
    </w:p>
    <w:p w:rsidR="00D3496E"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Złożenie oferty jest jednoznaczne z zaakceptowaniem bez zastrzeżeń treści niniejszego zapytania ofertowego.</w:t>
      </w:r>
    </w:p>
    <w:p w:rsidR="00202BF6" w:rsidRPr="009E783C" w:rsidRDefault="00202BF6" w:rsidP="00200154">
      <w:pPr>
        <w:pStyle w:val="Akapitzlist"/>
        <w:numPr>
          <w:ilvl w:val="0"/>
          <w:numId w:val="2"/>
        </w:numPr>
        <w:spacing w:line="312" w:lineRule="auto"/>
        <w:jc w:val="both"/>
        <w:rPr>
          <w:rFonts w:ascii="Lato" w:hAnsi="Lato"/>
          <w:color w:val="000000" w:themeColor="text1"/>
          <w:sz w:val="24"/>
          <w:szCs w:val="24"/>
        </w:rPr>
      </w:pPr>
      <w:r w:rsidRPr="009E783C">
        <w:rPr>
          <w:rFonts w:ascii="Lato" w:hAnsi="Lato"/>
          <w:color w:val="000000" w:themeColor="text1"/>
          <w:sz w:val="24"/>
          <w:szCs w:val="24"/>
        </w:rPr>
        <w:t>Każdy oferent może złożyć tylko jedną ofertę.</w:t>
      </w:r>
    </w:p>
    <w:p w:rsidR="00202BF6" w:rsidRPr="009E783C" w:rsidRDefault="00202BF6" w:rsidP="00202BF6">
      <w:pPr>
        <w:spacing w:line="312" w:lineRule="auto"/>
        <w:rPr>
          <w:rFonts w:ascii="Lato" w:hAnsi="Lato"/>
          <w:color w:val="000000" w:themeColor="text1"/>
          <w:sz w:val="24"/>
          <w:szCs w:val="24"/>
        </w:rPr>
      </w:pPr>
    </w:p>
    <w:p w:rsidR="00202BF6" w:rsidRPr="009E783C" w:rsidRDefault="00D3496E" w:rsidP="00A52F34">
      <w:pPr>
        <w:pStyle w:val="Nagwek2"/>
        <w:rPr>
          <w:color w:val="000000" w:themeColor="text1"/>
        </w:rPr>
      </w:pPr>
      <w:r w:rsidRPr="009E783C">
        <w:rPr>
          <w:color w:val="000000" w:themeColor="text1"/>
        </w:rPr>
        <w:t>V.</w:t>
      </w:r>
      <w:r w:rsidR="00202BF6" w:rsidRPr="009E783C">
        <w:rPr>
          <w:color w:val="000000" w:themeColor="text1"/>
        </w:rPr>
        <w:t xml:space="preserve"> WARUNKI UDZIAŁU W POSTĘPOWANIU WRAZ Z OPISEM SPOSOBU OCENY SPEŁNIENIA WARUNKÓW</w:t>
      </w:r>
    </w:p>
    <w:p w:rsidR="00202BF6" w:rsidRPr="009E783C" w:rsidRDefault="00202BF6" w:rsidP="00200154">
      <w:pPr>
        <w:pStyle w:val="Akapitzlist"/>
        <w:numPr>
          <w:ilvl w:val="0"/>
          <w:numId w:val="4"/>
        </w:numPr>
        <w:spacing w:line="312" w:lineRule="auto"/>
        <w:rPr>
          <w:rFonts w:ascii="Lato" w:hAnsi="Lato"/>
          <w:color w:val="000000" w:themeColor="text1"/>
          <w:sz w:val="24"/>
          <w:szCs w:val="24"/>
        </w:rPr>
      </w:pPr>
      <w:r w:rsidRPr="009E783C">
        <w:rPr>
          <w:rFonts w:ascii="Lato" w:hAnsi="Lato"/>
          <w:color w:val="000000" w:themeColor="text1"/>
          <w:sz w:val="24"/>
          <w:szCs w:val="24"/>
        </w:rPr>
        <w:t>Opis warunków udziału w postępowaniu:</w:t>
      </w:r>
    </w:p>
    <w:p w:rsidR="00202BF6" w:rsidRPr="009E783C" w:rsidRDefault="00202BF6" w:rsidP="00200154">
      <w:pPr>
        <w:pStyle w:val="Akapitzlist"/>
        <w:numPr>
          <w:ilvl w:val="0"/>
          <w:numId w:val="3"/>
        </w:numPr>
        <w:spacing w:line="312" w:lineRule="auto"/>
        <w:jc w:val="both"/>
        <w:rPr>
          <w:rFonts w:ascii="Lato" w:hAnsi="Lato"/>
          <w:color w:val="000000" w:themeColor="text1"/>
          <w:sz w:val="24"/>
          <w:szCs w:val="24"/>
        </w:rPr>
      </w:pPr>
      <w:r w:rsidRPr="009E783C">
        <w:rPr>
          <w:rFonts w:ascii="Lato" w:hAnsi="Lato"/>
          <w:color w:val="000000" w:themeColor="text1"/>
          <w:sz w:val="24"/>
          <w:szCs w:val="24"/>
        </w:rPr>
        <w:t>Dysponowanie kadrą niezbędną do realizacji zamówienia zgodnie z Ustaw</w:t>
      </w:r>
      <w:r w:rsidR="00AB112C" w:rsidRPr="009E783C">
        <w:rPr>
          <w:rFonts w:ascii="Lato" w:hAnsi="Lato"/>
          <w:color w:val="000000" w:themeColor="text1"/>
          <w:sz w:val="24"/>
          <w:szCs w:val="24"/>
        </w:rPr>
        <w:t>ą</w:t>
      </w:r>
      <w:r w:rsidRPr="009E783C">
        <w:rPr>
          <w:rFonts w:ascii="Lato" w:hAnsi="Lato"/>
          <w:color w:val="000000" w:themeColor="text1"/>
          <w:sz w:val="24"/>
          <w:szCs w:val="24"/>
        </w:rPr>
        <w:t xml:space="preserve"> z dnia 23 lipca 2003r. o ochronie zabytków i opiece nad zabytkami (</w:t>
      </w:r>
      <w:proofErr w:type="spellStart"/>
      <w:r w:rsidRPr="009E783C">
        <w:rPr>
          <w:rFonts w:ascii="Lato" w:hAnsi="Lato"/>
          <w:color w:val="000000" w:themeColor="text1"/>
          <w:sz w:val="24"/>
          <w:szCs w:val="24"/>
        </w:rPr>
        <w:t>t.j</w:t>
      </w:r>
      <w:proofErr w:type="spellEnd"/>
      <w:r w:rsidRPr="009E783C">
        <w:rPr>
          <w:rFonts w:ascii="Lato" w:hAnsi="Lato"/>
          <w:color w:val="000000" w:themeColor="text1"/>
          <w:sz w:val="24"/>
          <w:szCs w:val="24"/>
        </w:rPr>
        <w:t>. Dz.U.2022.840 ze zm.).</w:t>
      </w:r>
    </w:p>
    <w:p w:rsidR="001B2BEA" w:rsidRPr="009E783C" w:rsidRDefault="00202BF6" w:rsidP="00200154">
      <w:pPr>
        <w:pStyle w:val="Akapitzlist"/>
        <w:numPr>
          <w:ilvl w:val="0"/>
          <w:numId w:val="3"/>
        </w:numPr>
        <w:spacing w:line="312" w:lineRule="auto"/>
        <w:jc w:val="both"/>
        <w:rPr>
          <w:rFonts w:ascii="Lato" w:hAnsi="Lato"/>
          <w:color w:val="000000" w:themeColor="text1"/>
          <w:sz w:val="24"/>
          <w:szCs w:val="24"/>
        </w:rPr>
      </w:pPr>
      <w:r w:rsidRPr="009E783C">
        <w:rPr>
          <w:rFonts w:ascii="Lato" w:hAnsi="Lato"/>
          <w:color w:val="000000" w:themeColor="text1"/>
          <w:sz w:val="24"/>
          <w:szCs w:val="24"/>
        </w:rPr>
        <w:t>Przed złożeniem oferty dokonanie oględzin obiektu kościoła w obecności przedstawiciela Zamawiającego, po wcześniejszym telefonicznym umówieniu się pod numerem tel</w:t>
      </w:r>
      <w:r w:rsidR="004A5AE6" w:rsidRPr="009E783C">
        <w:rPr>
          <w:rFonts w:ascii="Lato" w:hAnsi="Lato"/>
          <w:color w:val="000000" w:themeColor="text1"/>
          <w:sz w:val="24"/>
          <w:szCs w:val="24"/>
        </w:rPr>
        <w:t>efonu wskazanym w Rozdziale I</w:t>
      </w:r>
      <w:r w:rsidRPr="009E783C">
        <w:rPr>
          <w:rFonts w:ascii="Lato" w:hAnsi="Lato"/>
          <w:color w:val="000000" w:themeColor="text1"/>
          <w:sz w:val="24"/>
          <w:szCs w:val="24"/>
        </w:rPr>
        <w:t>.</w:t>
      </w:r>
    </w:p>
    <w:p w:rsidR="001B2BEA" w:rsidRPr="009E783C" w:rsidRDefault="00202BF6" w:rsidP="00200154">
      <w:pPr>
        <w:pStyle w:val="Akapitzlist"/>
        <w:numPr>
          <w:ilvl w:val="0"/>
          <w:numId w:val="3"/>
        </w:numPr>
        <w:spacing w:line="312" w:lineRule="auto"/>
        <w:jc w:val="both"/>
        <w:rPr>
          <w:rFonts w:ascii="Lato" w:hAnsi="Lato"/>
          <w:color w:val="000000" w:themeColor="text1"/>
          <w:sz w:val="24"/>
          <w:szCs w:val="24"/>
        </w:rPr>
      </w:pPr>
      <w:r w:rsidRPr="009E783C">
        <w:rPr>
          <w:rFonts w:ascii="Lato" w:hAnsi="Lato"/>
          <w:color w:val="000000" w:themeColor="text1"/>
          <w:sz w:val="24"/>
          <w:szCs w:val="24"/>
        </w:rPr>
        <w:t>Doświadczenie w zakresie realizacji projektów zbliżonych do projektu będącego przedmiotem postępowania.</w:t>
      </w:r>
      <w:r w:rsidR="001B2BEA" w:rsidRPr="009E783C">
        <w:rPr>
          <w:rFonts w:ascii="Lato" w:hAnsi="Lato"/>
          <w:color w:val="000000" w:themeColor="text1"/>
          <w:sz w:val="24"/>
          <w:szCs w:val="24"/>
        </w:rPr>
        <w:t xml:space="preserve"> </w:t>
      </w:r>
      <w:r w:rsidRPr="009E783C">
        <w:rPr>
          <w:rFonts w:ascii="Lato" w:hAnsi="Lato"/>
          <w:color w:val="000000" w:themeColor="text1"/>
          <w:sz w:val="24"/>
          <w:szCs w:val="24"/>
        </w:rPr>
        <w:t>Powyższe kryterium będzie uznane za spełnione w przypadku wykazania, że oferent wykonał w ciągu ostatnich 5 lat, a jeżeli okres prowadzenia działalności jest krótszy – w tym okresie, co najmniej 3 zadania/prace polegające na remoncie/przebudowie obiektu zabytkowego wpisanego do rejestru zabytków.</w:t>
      </w:r>
    </w:p>
    <w:p w:rsidR="00202BF6" w:rsidRPr="009E783C" w:rsidRDefault="00202BF6" w:rsidP="00200154">
      <w:pPr>
        <w:pStyle w:val="Akapitzlist"/>
        <w:numPr>
          <w:ilvl w:val="0"/>
          <w:numId w:val="3"/>
        </w:numPr>
        <w:spacing w:line="312" w:lineRule="auto"/>
        <w:jc w:val="both"/>
        <w:rPr>
          <w:rFonts w:ascii="Lato" w:hAnsi="Lato"/>
          <w:color w:val="000000" w:themeColor="text1"/>
          <w:sz w:val="24"/>
          <w:szCs w:val="24"/>
        </w:rPr>
      </w:pPr>
      <w:r w:rsidRPr="009E783C">
        <w:rPr>
          <w:rFonts w:ascii="Lato" w:hAnsi="Lato"/>
          <w:color w:val="000000" w:themeColor="text1"/>
          <w:sz w:val="24"/>
          <w:szCs w:val="24"/>
        </w:rPr>
        <w:t>Posiadanie aktualnego ubezpieczenia od odpowiedzialności cywilnej w zakresie prowadzonej działalności związanej z przedmiotem zamówienia o kwocie ubezpieczenia nie mniejszej niż kwota wynikająca ze złożonej oferty.</w:t>
      </w:r>
    </w:p>
    <w:p w:rsidR="00202BF6" w:rsidRPr="009E783C" w:rsidRDefault="00202BF6" w:rsidP="00200154">
      <w:pPr>
        <w:pStyle w:val="Akapitzlist"/>
        <w:numPr>
          <w:ilvl w:val="0"/>
          <w:numId w:val="4"/>
        </w:numPr>
        <w:spacing w:line="312" w:lineRule="auto"/>
        <w:jc w:val="both"/>
        <w:rPr>
          <w:rFonts w:ascii="Lato" w:hAnsi="Lato"/>
          <w:color w:val="000000" w:themeColor="text1"/>
          <w:sz w:val="24"/>
          <w:szCs w:val="24"/>
        </w:rPr>
      </w:pPr>
      <w:r w:rsidRPr="009E783C">
        <w:rPr>
          <w:rFonts w:ascii="Lato" w:hAnsi="Lato"/>
          <w:color w:val="000000" w:themeColor="text1"/>
          <w:sz w:val="24"/>
          <w:szCs w:val="24"/>
        </w:rPr>
        <w:t>Wykaz oświadczeń i dokumentów, jakie mają dostarczyć oferenci w celu potwierdzenia spełnienia warunków udziału w postępowaniu.</w:t>
      </w:r>
      <w:r w:rsidR="001B2BEA" w:rsidRPr="009E783C">
        <w:rPr>
          <w:rFonts w:ascii="Lato" w:hAnsi="Lato"/>
          <w:color w:val="000000" w:themeColor="text1"/>
          <w:sz w:val="24"/>
          <w:szCs w:val="24"/>
        </w:rPr>
        <w:t xml:space="preserve"> </w:t>
      </w:r>
      <w:r w:rsidRPr="009E783C">
        <w:rPr>
          <w:rFonts w:ascii="Lato" w:hAnsi="Lato"/>
          <w:color w:val="000000" w:themeColor="text1"/>
          <w:sz w:val="24"/>
          <w:szCs w:val="24"/>
        </w:rPr>
        <w:t>Opis sposobu dokonywania oceny spełniania warunków dopuszczających:</w:t>
      </w:r>
    </w:p>
    <w:p w:rsidR="00202BF6" w:rsidRPr="009E783C" w:rsidRDefault="00202BF6" w:rsidP="00200154">
      <w:pPr>
        <w:pStyle w:val="Akapitzlist"/>
        <w:numPr>
          <w:ilvl w:val="0"/>
          <w:numId w:val="5"/>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zakresie określonym w podpunkcie 1.1. – spełnia/nie spełnia w zależności od treści oświadczenia oraz dostarczenia odpowiednich dokumentów potwierdzających wiarygodność takiego oświadczenia (dane wskazywanej osoby/wskazywanych osób wraz z kopią dokumentów potwierdzających uprawnienia do pracy na obiektach zabytkowych).</w:t>
      </w:r>
    </w:p>
    <w:p w:rsidR="00202BF6" w:rsidRPr="009E783C" w:rsidRDefault="00202BF6" w:rsidP="00200154">
      <w:pPr>
        <w:pStyle w:val="Akapitzlist"/>
        <w:numPr>
          <w:ilvl w:val="0"/>
          <w:numId w:val="5"/>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zakresie określonym w podpunkcie 1.2. – spełnia/nie spełnia w zależności od treści oświadczenia oferenta o dacie dokonanych oględzin (potwierdzone przez Zamawiającego), złożonego w formularzu ofertowym.</w:t>
      </w:r>
    </w:p>
    <w:p w:rsidR="00202BF6" w:rsidRPr="009E783C" w:rsidRDefault="00202BF6" w:rsidP="00200154">
      <w:pPr>
        <w:pStyle w:val="Akapitzlist"/>
        <w:numPr>
          <w:ilvl w:val="0"/>
          <w:numId w:val="5"/>
        </w:numPr>
        <w:spacing w:line="312" w:lineRule="auto"/>
        <w:jc w:val="both"/>
        <w:rPr>
          <w:rFonts w:ascii="Lato" w:hAnsi="Lato"/>
          <w:color w:val="000000" w:themeColor="text1"/>
          <w:sz w:val="24"/>
          <w:szCs w:val="24"/>
        </w:rPr>
      </w:pPr>
      <w:r w:rsidRPr="009E783C">
        <w:rPr>
          <w:rFonts w:ascii="Lato" w:hAnsi="Lato"/>
          <w:color w:val="000000" w:themeColor="text1"/>
          <w:sz w:val="24"/>
          <w:szCs w:val="24"/>
        </w:rPr>
        <w:lastRenderedPageBreak/>
        <w:t>w zakresie określonym w podpunkcie 1.3. – spełnia/nie spełnia w zależności od treści oświadczenia oraz dostarczenia odpowiednich dokumentów potwierdzających wiarygodność takiego oświadczenia (lista zrealizowanych prac wraz z potwierdzeniem ich należytego wykonania – np. w formie konserwatorskich protokołów odbioru, zaświadczeń urzędowych, listów rekomendacyjnych podpisanych przez inwestora itp.).</w:t>
      </w:r>
    </w:p>
    <w:p w:rsidR="00202BF6" w:rsidRPr="009E783C" w:rsidRDefault="00202BF6" w:rsidP="00200154">
      <w:pPr>
        <w:pStyle w:val="Akapitzlist"/>
        <w:numPr>
          <w:ilvl w:val="0"/>
          <w:numId w:val="5"/>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zakresie określonym w podpunkcie 1.4 spełnia/nie spełnia w zależności od potwierdzenia posiadanego aktualnego ubezpieczenia odpowiedzialności cywilnej w zakresie prowadzonej działalności związanej z przedmiotem zamówienia o kwocie ubezpieczenia nie mniejszej niż wynikająca ze złożonej oferty – kserokopia polisy wraz z dowodem jej opłacenia.</w:t>
      </w:r>
    </w:p>
    <w:p w:rsidR="001B2BEA" w:rsidRPr="009E783C" w:rsidRDefault="00202BF6" w:rsidP="00200154">
      <w:pPr>
        <w:pStyle w:val="Akapitzlist"/>
        <w:numPr>
          <w:ilvl w:val="0"/>
          <w:numId w:val="4"/>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Oferta, która nie spełnia któregokolwiek z warunków określonych w rozdziale V pkt 1, z uwzględnieniem sposobu ich udokumentowania zgodnie z opisem zawartym w rozdziale V pkt 2, zostanie odrzucona ze względów formalnych i nie będzie analizowana merytorycznie.</w:t>
      </w:r>
    </w:p>
    <w:p w:rsidR="00202BF6" w:rsidRPr="009E783C" w:rsidRDefault="00202BF6" w:rsidP="00200154">
      <w:pPr>
        <w:pStyle w:val="Akapitzlist"/>
        <w:numPr>
          <w:ilvl w:val="0"/>
          <w:numId w:val="4"/>
        </w:numPr>
        <w:spacing w:line="312" w:lineRule="auto"/>
        <w:jc w:val="both"/>
        <w:rPr>
          <w:rFonts w:ascii="Lato" w:hAnsi="Lato"/>
          <w:color w:val="000000" w:themeColor="text1"/>
          <w:sz w:val="24"/>
          <w:szCs w:val="24"/>
        </w:rPr>
      </w:pPr>
      <w:r w:rsidRPr="009E783C">
        <w:rPr>
          <w:rFonts w:ascii="Lato" w:hAnsi="Lato"/>
          <w:color w:val="000000" w:themeColor="text1"/>
          <w:sz w:val="24"/>
          <w:szCs w:val="24"/>
        </w:rPr>
        <w:t>Ponadto Zamówienie nie może być udzielone podmiotowi, który:</w:t>
      </w:r>
    </w:p>
    <w:p w:rsidR="00202BF6" w:rsidRPr="009E783C" w:rsidRDefault="00202BF6" w:rsidP="00200154">
      <w:pPr>
        <w:pStyle w:val="Akapitzlist"/>
        <w:numPr>
          <w:ilvl w:val="0"/>
          <w:numId w:val="6"/>
        </w:numPr>
        <w:spacing w:line="312" w:lineRule="auto"/>
        <w:jc w:val="both"/>
        <w:rPr>
          <w:rFonts w:ascii="Lato" w:hAnsi="Lato"/>
          <w:color w:val="000000" w:themeColor="text1"/>
          <w:sz w:val="24"/>
          <w:szCs w:val="24"/>
        </w:rPr>
      </w:pPr>
      <w:r w:rsidRPr="009E783C">
        <w:rPr>
          <w:rFonts w:ascii="Lato" w:hAnsi="Lato"/>
          <w:color w:val="000000" w:themeColor="text1"/>
          <w:sz w:val="24"/>
          <w:szCs w:val="24"/>
        </w:rPr>
        <w:t>nie złożyły kompletnej oferty wraz ze wszystkimi wymaganymi załącznikami,</w:t>
      </w:r>
    </w:p>
    <w:p w:rsidR="00202BF6" w:rsidRPr="009E783C" w:rsidRDefault="00202BF6" w:rsidP="00200154">
      <w:pPr>
        <w:pStyle w:val="Akapitzlist"/>
        <w:numPr>
          <w:ilvl w:val="0"/>
          <w:numId w:val="6"/>
        </w:numPr>
        <w:spacing w:line="312" w:lineRule="auto"/>
        <w:jc w:val="both"/>
        <w:rPr>
          <w:rFonts w:ascii="Lato" w:hAnsi="Lato"/>
          <w:color w:val="000000" w:themeColor="text1"/>
          <w:sz w:val="24"/>
          <w:szCs w:val="24"/>
        </w:rPr>
      </w:pPr>
      <w:r w:rsidRPr="009E783C">
        <w:rPr>
          <w:rFonts w:ascii="Lato" w:hAnsi="Lato"/>
          <w:color w:val="000000" w:themeColor="text1"/>
          <w:sz w:val="24"/>
          <w:szCs w:val="24"/>
        </w:rPr>
        <w:t>złożyły ofertę podpisaną przez nieupoważnioną osobę,</w:t>
      </w:r>
    </w:p>
    <w:p w:rsidR="00202BF6" w:rsidRPr="009E783C" w:rsidRDefault="00202BF6" w:rsidP="00200154">
      <w:pPr>
        <w:pStyle w:val="Akapitzlist"/>
        <w:numPr>
          <w:ilvl w:val="0"/>
          <w:numId w:val="6"/>
        </w:numPr>
        <w:spacing w:line="312" w:lineRule="auto"/>
        <w:jc w:val="both"/>
        <w:rPr>
          <w:rFonts w:ascii="Lato" w:hAnsi="Lato"/>
          <w:color w:val="000000" w:themeColor="text1"/>
          <w:sz w:val="24"/>
          <w:szCs w:val="24"/>
        </w:rPr>
      </w:pPr>
      <w:r w:rsidRPr="009E783C">
        <w:rPr>
          <w:rFonts w:ascii="Lato" w:hAnsi="Lato"/>
          <w:color w:val="000000" w:themeColor="text1"/>
          <w:sz w:val="24"/>
          <w:szCs w:val="24"/>
        </w:rPr>
        <w:t>złożyły więcej niż jedną ofertę w postępowaniu.</w:t>
      </w:r>
    </w:p>
    <w:p w:rsidR="00202BF6" w:rsidRPr="009E783C" w:rsidRDefault="00202BF6" w:rsidP="00200154">
      <w:pPr>
        <w:pStyle w:val="Akapitzlist"/>
        <w:numPr>
          <w:ilvl w:val="0"/>
          <w:numId w:val="4"/>
        </w:numPr>
        <w:spacing w:line="312" w:lineRule="auto"/>
        <w:rPr>
          <w:rFonts w:ascii="Lato" w:hAnsi="Lato"/>
          <w:color w:val="000000" w:themeColor="text1"/>
          <w:sz w:val="24"/>
          <w:szCs w:val="24"/>
        </w:rPr>
      </w:pPr>
      <w:r w:rsidRPr="009E783C">
        <w:rPr>
          <w:rFonts w:ascii="Lato" w:hAnsi="Lato"/>
          <w:color w:val="000000" w:themeColor="text1"/>
          <w:sz w:val="24"/>
          <w:szCs w:val="24"/>
        </w:rPr>
        <w:t>Z postępowania wyklucza się:</w:t>
      </w:r>
    </w:p>
    <w:p w:rsidR="001B2BEA" w:rsidRPr="009E783C" w:rsidRDefault="00202BF6" w:rsidP="00200154">
      <w:pPr>
        <w:pStyle w:val="Akapitzlist"/>
        <w:numPr>
          <w:ilvl w:val="0"/>
          <w:numId w:val="7"/>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Oferenta -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wspierania agresji na Ukrainę oraz służących ochronie bezpieczeństwa narodowego;</w:t>
      </w:r>
    </w:p>
    <w:p w:rsidR="00202BF6" w:rsidRPr="009E783C" w:rsidRDefault="001B2BEA" w:rsidP="00200154">
      <w:pPr>
        <w:pStyle w:val="Akapitzlist"/>
        <w:numPr>
          <w:ilvl w:val="0"/>
          <w:numId w:val="7"/>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Oferenta -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w:t>
      </w:r>
      <w:r w:rsidR="00202BF6" w:rsidRPr="009E783C">
        <w:rPr>
          <w:rFonts w:ascii="Lato" w:hAnsi="Lato"/>
          <w:color w:val="000000" w:themeColor="text1"/>
          <w:sz w:val="24"/>
          <w:szCs w:val="24"/>
        </w:rPr>
        <w:t xml:space="preserve">Oferenta - Wykonawcę oraz uczestnika konkursu, którego jednostką dominującą w rozumieniu art. 3 ust. 1 pkt 37 ustawy z dnia 29 września 1994 r. </w:t>
      </w:r>
      <w:r w:rsidR="00202BF6" w:rsidRPr="009E783C">
        <w:rPr>
          <w:rFonts w:ascii="Lato" w:hAnsi="Lato"/>
          <w:color w:val="000000" w:themeColor="text1"/>
          <w:sz w:val="24"/>
          <w:szCs w:val="24"/>
        </w:rPr>
        <w:lastRenderedPageBreak/>
        <w:t>o rachunkowości (Dz.</w:t>
      </w:r>
    </w:p>
    <w:p w:rsidR="001B2BEA" w:rsidRPr="009E783C" w:rsidRDefault="00202BF6" w:rsidP="00200154">
      <w:pPr>
        <w:pStyle w:val="Akapitzlist"/>
        <w:numPr>
          <w:ilvl w:val="0"/>
          <w:numId w:val="7"/>
        </w:numPr>
        <w:spacing w:line="312" w:lineRule="auto"/>
        <w:jc w:val="both"/>
        <w:rPr>
          <w:rFonts w:ascii="Lato" w:hAnsi="Lato"/>
          <w:color w:val="000000" w:themeColor="text1"/>
          <w:sz w:val="24"/>
          <w:szCs w:val="24"/>
        </w:rPr>
      </w:pPr>
      <w:r w:rsidRPr="009E783C">
        <w:rPr>
          <w:rFonts w:ascii="Lato" w:hAnsi="Lato"/>
          <w:color w:val="000000" w:themeColor="text1"/>
          <w:sz w:val="24"/>
          <w:szCs w:val="2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p>
    <w:p w:rsidR="00202BF6" w:rsidRPr="009E783C" w:rsidRDefault="00202BF6" w:rsidP="00200154">
      <w:pPr>
        <w:pStyle w:val="Akapitzlist"/>
        <w:numPr>
          <w:ilvl w:val="0"/>
          <w:numId w:val="7"/>
        </w:numPr>
        <w:spacing w:line="312" w:lineRule="auto"/>
        <w:jc w:val="both"/>
        <w:rPr>
          <w:rFonts w:ascii="Lato" w:hAnsi="Lato"/>
          <w:color w:val="000000" w:themeColor="text1"/>
          <w:sz w:val="24"/>
          <w:szCs w:val="24"/>
        </w:rPr>
      </w:pPr>
      <w:r w:rsidRPr="009E783C">
        <w:rPr>
          <w:rFonts w:ascii="Lato" w:hAnsi="Lato"/>
          <w:color w:val="000000" w:themeColor="text1"/>
          <w:sz w:val="24"/>
          <w:szCs w:val="24"/>
        </w:rPr>
        <w:t>którym mowa w art. 1 pkt.3 ustawy z dnia 13 kwietnia 2022 r. o szczególnych rozwiązaniach w zakresie przeciwdziałania wspierania agresji na Ukrainę oraz służących ochronie bezpieczeństwa narodowego.</w:t>
      </w:r>
    </w:p>
    <w:p w:rsidR="00202BF6" w:rsidRPr="009E783C" w:rsidRDefault="00202BF6" w:rsidP="00202BF6">
      <w:pPr>
        <w:spacing w:line="312" w:lineRule="auto"/>
        <w:rPr>
          <w:rFonts w:ascii="Lato" w:hAnsi="Lato"/>
          <w:color w:val="000000" w:themeColor="text1"/>
          <w:sz w:val="24"/>
          <w:szCs w:val="24"/>
        </w:rPr>
      </w:pPr>
    </w:p>
    <w:p w:rsidR="00202BF6" w:rsidRPr="009E783C" w:rsidRDefault="001B2BEA" w:rsidP="00A52F34">
      <w:pPr>
        <w:pStyle w:val="Nagwek2"/>
        <w:rPr>
          <w:color w:val="000000" w:themeColor="text1"/>
        </w:rPr>
      </w:pPr>
      <w:r w:rsidRPr="009E783C">
        <w:rPr>
          <w:color w:val="000000" w:themeColor="text1"/>
        </w:rPr>
        <w:t>VI.</w:t>
      </w:r>
      <w:r w:rsidR="00202BF6" w:rsidRPr="009E783C">
        <w:rPr>
          <w:color w:val="000000" w:themeColor="text1"/>
        </w:rPr>
        <w:t xml:space="preserve"> OPIS KRYTERIÓW OCENY OFERT, WRAZ Z PODANIEM WAG TYCH KRYTERIÓW</w:t>
      </w:r>
      <w:r w:rsidR="00202BF6" w:rsidRPr="009E783C">
        <w:rPr>
          <w:color w:val="000000" w:themeColor="text1"/>
        </w:rPr>
        <w:tab/>
        <w:t>I SPOSOBU OCENY OFERT</w:t>
      </w:r>
    </w:p>
    <w:p w:rsidR="00202BF6"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Przy wyborze najkorzystniejszej oferty Zamawiający będzie kierować się następującymi kryteriami i odpowiadającymi im znaczeniami oraz w następujący sposób będzie oceniał spełnienie kryteriów:</w:t>
      </w:r>
    </w:p>
    <w:p w:rsidR="001B2BEA"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ab/>
      </w:r>
    </w:p>
    <w:tbl>
      <w:tblPr>
        <w:tblStyle w:val="Tabela-Siatka"/>
        <w:tblW w:w="0" w:type="auto"/>
        <w:tblInd w:w="108" w:type="dxa"/>
        <w:tblLook w:val="04A0" w:firstRow="1" w:lastRow="0" w:firstColumn="1" w:lastColumn="0" w:noHBand="0" w:noVBand="1"/>
      </w:tblPr>
      <w:tblGrid>
        <w:gridCol w:w="851"/>
        <w:gridCol w:w="3649"/>
        <w:gridCol w:w="2304"/>
        <w:gridCol w:w="2304"/>
      </w:tblGrid>
      <w:tr w:rsidR="009E783C" w:rsidRPr="009E783C" w:rsidTr="00C753F4">
        <w:tc>
          <w:tcPr>
            <w:tcW w:w="851" w:type="dxa"/>
            <w:shd w:val="clear" w:color="auto" w:fill="F2F2F2" w:themeFill="background1" w:themeFillShade="F2"/>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Lp.</w:t>
            </w:r>
          </w:p>
        </w:tc>
        <w:tc>
          <w:tcPr>
            <w:tcW w:w="3649" w:type="dxa"/>
            <w:shd w:val="clear" w:color="auto" w:fill="F2F2F2" w:themeFill="background1" w:themeFillShade="F2"/>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Kryterium oceny</w:t>
            </w:r>
          </w:p>
        </w:tc>
        <w:tc>
          <w:tcPr>
            <w:tcW w:w="2304" w:type="dxa"/>
            <w:shd w:val="clear" w:color="auto" w:fill="F2F2F2" w:themeFill="background1" w:themeFillShade="F2"/>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Opis kryterium</w:t>
            </w:r>
          </w:p>
        </w:tc>
        <w:tc>
          <w:tcPr>
            <w:tcW w:w="2304" w:type="dxa"/>
            <w:shd w:val="clear" w:color="auto" w:fill="F2F2F2" w:themeFill="background1" w:themeFillShade="F2"/>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Waga</w:t>
            </w:r>
          </w:p>
        </w:tc>
      </w:tr>
      <w:tr w:rsidR="009E783C" w:rsidRPr="009E783C" w:rsidTr="00A30955">
        <w:tc>
          <w:tcPr>
            <w:tcW w:w="851" w:type="dxa"/>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1</w:t>
            </w:r>
          </w:p>
        </w:tc>
        <w:tc>
          <w:tcPr>
            <w:tcW w:w="3649" w:type="dxa"/>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Cena brutto oferty za realizację przedmiotu</w:t>
            </w:r>
          </w:p>
        </w:tc>
        <w:tc>
          <w:tcPr>
            <w:tcW w:w="2304"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Cena brutto oferty za realizację przedmiotu</w:t>
            </w:r>
          </w:p>
        </w:tc>
        <w:tc>
          <w:tcPr>
            <w:tcW w:w="2304"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60</w:t>
            </w:r>
          </w:p>
        </w:tc>
      </w:tr>
      <w:tr w:rsidR="009E783C" w:rsidRPr="009E783C" w:rsidTr="00A30955">
        <w:tc>
          <w:tcPr>
            <w:tcW w:w="851" w:type="dxa"/>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2</w:t>
            </w:r>
          </w:p>
        </w:tc>
        <w:tc>
          <w:tcPr>
            <w:tcW w:w="3649"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Doświadczenie</w:t>
            </w:r>
          </w:p>
        </w:tc>
        <w:tc>
          <w:tcPr>
            <w:tcW w:w="2304" w:type="dxa"/>
          </w:tcPr>
          <w:p w:rsidR="001B2BEA" w:rsidRPr="009E783C" w:rsidRDefault="003619E6" w:rsidP="00202BF6">
            <w:pPr>
              <w:spacing w:line="312" w:lineRule="auto"/>
              <w:rPr>
                <w:rFonts w:ascii="Lato" w:hAnsi="Lato"/>
                <w:color w:val="000000" w:themeColor="text1"/>
                <w:sz w:val="24"/>
                <w:szCs w:val="24"/>
              </w:rPr>
            </w:pPr>
            <w:r w:rsidRPr="009E783C">
              <w:rPr>
                <w:rFonts w:ascii="Lato" w:hAnsi="Lato"/>
                <w:color w:val="000000" w:themeColor="text1"/>
                <w:sz w:val="24"/>
                <w:szCs w:val="24"/>
              </w:rPr>
              <w:t>Liczba</w:t>
            </w:r>
            <w:r w:rsidR="00A30955" w:rsidRPr="009E783C">
              <w:rPr>
                <w:rFonts w:ascii="Lato" w:hAnsi="Lato"/>
                <w:color w:val="000000" w:themeColor="text1"/>
                <w:sz w:val="24"/>
                <w:szCs w:val="24"/>
              </w:rPr>
              <w:t xml:space="preserve"> wykonanych prac przy zabytku w okresie ostatnich 5 lat. a jeżeli okres prowadzenia działalności jest krótszy – w tym okresie</w:t>
            </w:r>
          </w:p>
        </w:tc>
        <w:tc>
          <w:tcPr>
            <w:tcW w:w="2304"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30</w:t>
            </w:r>
          </w:p>
        </w:tc>
      </w:tr>
      <w:tr w:rsidR="001B2BEA" w:rsidRPr="009E783C" w:rsidTr="00A30955">
        <w:tc>
          <w:tcPr>
            <w:tcW w:w="851" w:type="dxa"/>
          </w:tcPr>
          <w:p w:rsidR="001B2BEA" w:rsidRPr="009E783C" w:rsidRDefault="001B2BEA" w:rsidP="00202BF6">
            <w:pPr>
              <w:spacing w:line="312" w:lineRule="auto"/>
              <w:rPr>
                <w:rFonts w:ascii="Lato" w:hAnsi="Lato"/>
                <w:color w:val="000000" w:themeColor="text1"/>
                <w:sz w:val="24"/>
                <w:szCs w:val="24"/>
              </w:rPr>
            </w:pPr>
            <w:r w:rsidRPr="009E783C">
              <w:rPr>
                <w:rFonts w:ascii="Lato" w:hAnsi="Lato"/>
                <w:color w:val="000000" w:themeColor="text1"/>
                <w:sz w:val="24"/>
                <w:szCs w:val="24"/>
              </w:rPr>
              <w:t>3</w:t>
            </w:r>
          </w:p>
        </w:tc>
        <w:tc>
          <w:tcPr>
            <w:tcW w:w="3649"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Okres udzielonej gwarancji </w:t>
            </w:r>
          </w:p>
        </w:tc>
        <w:tc>
          <w:tcPr>
            <w:tcW w:w="2304" w:type="dxa"/>
          </w:tcPr>
          <w:p w:rsidR="00A30955" w:rsidRPr="009E783C" w:rsidRDefault="00A30955" w:rsidP="00A30955">
            <w:pPr>
              <w:spacing w:line="312" w:lineRule="auto"/>
              <w:rPr>
                <w:rFonts w:ascii="Lato" w:hAnsi="Lato"/>
                <w:color w:val="000000" w:themeColor="text1"/>
                <w:sz w:val="24"/>
                <w:szCs w:val="24"/>
              </w:rPr>
            </w:pPr>
            <w:r w:rsidRPr="009E783C">
              <w:rPr>
                <w:rFonts w:ascii="Lato" w:hAnsi="Lato"/>
                <w:color w:val="000000" w:themeColor="text1"/>
                <w:sz w:val="24"/>
                <w:szCs w:val="24"/>
              </w:rPr>
              <w:t>Zaoferowany okres gwarancji i rękojmi za wady, określony w miesiącach, liczony od</w:t>
            </w:r>
          </w:p>
          <w:p w:rsidR="001B2BEA" w:rsidRPr="009E783C" w:rsidRDefault="00A30955" w:rsidP="00A30955">
            <w:pPr>
              <w:spacing w:line="312" w:lineRule="auto"/>
              <w:rPr>
                <w:rFonts w:ascii="Lato" w:hAnsi="Lato"/>
                <w:color w:val="000000" w:themeColor="text1"/>
                <w:sz w:val="24"/>
                <w:szCs w:val="24"/>
              </w:rPr>
            </w:pPr>
            <w:r w:rsidRPr="009E783C">
              <w:rPr>
                <w:rFonts w:ascii="Lato" w:hAnsi="Lato"/>
                <w:color w:val="000000" w:themeColor="text1"/>
                <w:sz w:val="24"/>
                <w:szCs w:val="24"/>
              </w:rPr>
              <w:t>dnia odbioru końcowego bez uwag</w:t>
            </w:r>
          </w:p>
        </w:tc>
        <w:tc>
          <w:tcPr>
            <w:tcW w:w="2304" w:type="dxa"/>
          </w:tcPr>
          <w:p w:rsidR="001B2BEA"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10</w:t>
            </w:r>
          </w:p>
        </w:tc>
      </w:tr>
    </w:tbl>
    <w:p w:rsidR="001B2BEA" w:rsidRPr="009E783C" w:rsidRDefault="001B2BEA" w:rsidP="00202BF6">
      <w:pPr>
        <w:spacing w:line="312" w:lineRule="auto"/>
        <w:rPr>
          <w:rFonts w:ascii="Lato" w:hAnsi="Lato"/>
          <w:color w:val="000000" w:themeColor="text1"/>
          <w:sz w:val="24"/>
          <w:szCs w:val="24"/>
        </w:rPr>
      </w:pPr>
    </w:p>
    <w:p w:rsidR="001B2BEA" w:rsidRPr="009E783C" w:rsidRDefault="001B2BEA" w:rsidP="00202BF6">
      <w:pPr>
        <w:spacing w:line="312" w:lineRule="auto"/>
        <w:rPr>
          <w:rFonts w:ascii="Lato" w:hAnsi="Lato"/>
          <w:color w:val="000000" w:themeColor="text1"/>
          <w:sz w:val="24"/>
          <w:szCs w:val="24"/>
        </w:rPr>
      </w:pPr>
    </w:p>
    <w:p w:rsidR="00202BF6" w:rsidRPr="009E783C" w:rsidRDefault="00202BF6" w:rsidP="00202BF6">
      <w:pPr>
        <w:spacing w:line="312" w:lineRule="auto"/>
        <w:rPr>
          <w:rFonts w:ascii="Lato" w:hAnsi="Lato"/>
          <w:color w:val="000000" w:themeColor="text1"/>
          <w:sz w:val="24"/>
          <w:szCs w:val="24"/>
        </w:rPr>
      </w:pPr>
    </w:p>
    <w:p w:rsidR="00A30955" w:rsidRPr="009E783C" w:rsidRDefault="00202BF6" w:rsidP="00200154">
      <w:pPr>
        <w:pStyle w:val="Akapitzlist"/>
        <w:numPr>
          <w:ilvl w:val="0"/>
          <w:numId w:val="8"/>
        </w:numPr>
        <w:spacing w:line="312" w:lineRule="auto"/>
        <w:rPr>
          <w:rFonts w:ascii="Lato" w:hAnsi="Lato"/>
          <w:color w:val="000000" w:themeColor="text1"/>
          <w:sz w:val="24"/>
          <w:szCs w:val="24"/>
        </w:rPr>
      </w:pPr>
      <w:r w:rsidRPr="009E783C">
        <w:rPr>
          <w:rFonts w:ascii="Lato" w:hAnsi="Lato"/>
          <w:color w:val="000000" w:themeColor="text1"/>
          <w:sz w:val="24"/>
          <w:szCs w:val="24"/>
        </w:rPr>
        <w:t>Liczba punktów za kryterium „cena” będzie liczona wg. poniższego wzoru:</w:t>
      </w:r>
    </w:p>
    <w:p w:rsidR="00A30955" w:rsidRPr="009E783C" w:rsidRDefault="00202BF6" w:rsidP="00A30955">
      <w:pPr>
        <w:pStyle w:val="Akapitzlist"/>
        <w:spacing w:line="312" w:lineRule="auto"/>
        <w:ind w:left="360"/>
        <w:rPr>
          <w:rFonts w:ascii="Lato" w:hAnsi="Lato"/>
          <w:color w:val="000000" w:themeColor="text1"/>
          <w:sz w:val="24"/>
          <w:szCs w:val="24"/>
        </w:rPr>
      </w:pPr>
      <w:r w:rsidRPr="009E783C">
        <w:rPr>
          <w:rFonts w:ascii="Lato" w:hAnsi="Lato"/>
          <w:color w:val="000000" w:themeColor="text1"/>
          <w:sz w:val="24"/>
          <w:szCs w:val="24"/>
        </w:rPr>
        <w:t>Liczba punktów = cena brutto oferty z najniższa ceną x 100 pkt. X 60 %</w:t>
      </w:r>
      <w:r w:rsidR="00A30955" w:rsidRPr="009E783C">
        <w:rPr>
          <w:rFonts w:ascii="Lato" w:hAnsi="Lato"/>
          <w:color w:val="000000" w:themeColor="text1"/>
          <w:sz w:val="24"/>
          <w:szCs w:val="24"/>
        </w:rPr>
        <w:t xml:space="preserve"> </w:t>
      </w:r>
      <w:r w:rsidRPr="009E783C">
        <w:rPr>
          <w:rFonts w:ascii="Lato" w:hAnsi="Lato"/>
          <w:color w:val="000000" w:themeColor="text1"/>
          <w:sz w:val="24"/>
          <w:szCs w:val="24"/>
        </w:rPr>
        <w:t>cena brutto badanej oferty</w:t>
      </w:r>
      <w:r w:rsidR="00A30955" w:rsidRPr="009E783C">
        <w:rPr>
          <w:rFonts w:ascii="Lato" w:hAnsi="Lato"/>
          <w:color w:val="000000" w:themeColor="text1"/>
          <w:sz w:val="24"/>
          <w:szCs w:val="24"/>
        </w:rPr>
        <w:t>.</w:t>
      </w:r>
    </w:p>
    <w:p w:rsidR="003619E6"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Liczba punktów za kryterium „</w:t>
      </w:r>
      <w:r w:rsidR="003619E6" w:rsidRPr="009E783C">
        <w:rPr>
          <w:rFonts w:ascii="Lato" w:hAnsi="Lato"/>
          <w:color w:val="000000" w:themeColor="text1"/>
          <w:sz w:val="24"/>
          <w:szCs w:val="24"/>
        </w:rPr>
        <w:t xml:space="preserve">Liczba </w:t>
      </w:r>
      <w:r w:rsidRPr="009E783C">
        <w:rPr>
          <w:rFonts w:ascii="Lato" w:hAnsi="Lato"/>
          <w:color w:val="000000" w:themeColor="text1"/>
          <w:sz w:val="24"/>
          <w:szCs w:val="24"/>
        </w:rPr>
        <w:t>wykonanych prac przy zabytkach</w:t>
      </w:r>
      <w:r w:rsidR="003619E6" w:rsidRPr="009E783C">
        <w:rPr>
          <w:rFonts w:ascii="Lato" w:hAnsi="Lato"/>
          <w:color w:val="000000" w:themeColor="text1"/>
          <w:sz w:val="24"/>
          <w:szCs w:val="24"/>
        </w:rPr>
        <w:t xml:space="preserve"> </w:t>
      </w:r>
      <w:r w:rsidRPr="009E783C">
        <w:rPr>
          <w:rFonts w:ascii="Lato" w:hAnsi="Lato"/>
          <w:color w:val="000000" w:themeColor="text1"/>
          <w:sz w:val="24"/>
          <w:szCs w:val="24"/>
        </w:rPr>
        <w:t>w ciągu 5 ostatnich lat” będzie przyznana w następujący sposób:</w:t>
      </w:r>
      <w:r w:rsidR="00A30955" w:rsidRPr="009E783C">
        <w:rPr>
          <w:rFonts w:ascii="Lato" w:hAnsi="Lato"/>
          <w:color w:val="000000" w:themeColor="text1"/>
          <w:sz w:val="24"/>
          <w:szCs w:val="24"/>
        </w:rPr>
        <w:t xml:space="preserve"> </w:t>
      </w:r>
      <w:r w:rsidRPr="009E783C">
        <w:rPr>
          <w:rFonts w:ascii="Lato" w:hAnsi="Lato"/>
          <w:color w:val="000000" w:themeColor="text1"/>
          <w:sz w:val="24"/>
          <w:szCs w:val="24"/>
        </w:rPr>
        <w:t>Liczba punktów = liczba wykonanych prac przy zabytkach badanej oferty</w:t>
      </w:r>
      <w:r w:rsidR="003619E6" w:rsidRPr="009E783C">
        <w:rPr>
          <w:rFonts w:ascii="Lato" w:hAnsi="Lato"/>
          <w:color w:val="000000" w:themeColor="text1"/>
          <w:sz w:val="24"/>
          <w:szCs w:val="24"/>
        </w:rPr>
        <w:t xml:space="preserve">/liczb wykonanych prac przy zabytkach oferty z największą liczbą prace </w:t>
      </w:r>
      <w:r w:rsidRPr="009E783C">
        <w:rPr>
          <w:rFonts w:ascii="Lato" w:hAnsi="Lato"/>
          <w:color w:val="000000" w:themeColor="text1"/>
          <w:sz w:val="24"/>
          <w:szCs w:val="24"/>
        </w:rPr>
        <w:t>x 100 pkt.</w:t>
      </w:r>
      <w:r w:rsidR="003619E6" w:rsidRPr="009E783C">
        <w:rPr>
          <w:rFonts w:ascii="Lato" w:hAnsi="Lato"/>
          <w:color w:val="000000" w:themeColor="text1"/>
          <w:sz w:val="24"/>
          <w:szCs w:val="24"/>
        </w:rPr>
        <w:t xml:space="preserve"> x 30%. Maksymalna liczba prac branych pod uwagę przy ocenie kryterium wynosi 30. Wykazanie większej ilości przez Wykonawcę nie powoduje zwiększenia liczby punktów w tym kryterium. Przez „pracę” należy rozumieć odrębne zamówienie realizowane na rzecz określonego podmiotu.</w:t>
      </w:r>
    </w:p>
    <w:p w:rsidR="00A30955"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Liczba punktów za kryterium „okres gwarancji i rękojmi” będzie przyznana w następujący sposób:</w:t>
      </w:r>
    </w:p>
    <w:p w:rsidR="00A30955" w:rsidRPr="009E783C" w:rsidRDefault="00202BF6" w:rsidP="00200154">
      <w:pPr>
        <w:pStyle w:val="Akapitzlist"/>
        <w:numPr>
          <w:ilvl w:val="0"/>
          <w:numId w:val="9"/>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Zaoferowany okres gwarancji i rękojmi wynoszący od 36 do 47 miesięcy – 5 pkt. tj. 5 %</w:t>
      </w:r>
    </w:p>
    <w:p w:rsidR="00A30955" w:rsidRPr="009E783C" w:rsidRDefault="00202BF6" w:rsidP="00200154">
      <w:pPr>
        <w:pStyle w:val="Akapitzlist"/>
        <w:numPr>
          <w:ilvl w:val="0"/>
          <w:numId w:val="9"/>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Zaoferowany okres gwarancji i rękojmi wynoszący od 48 do 59 miesięcy – 7 pkt tj. 7 %</w:t>
      </w:r>
    </w:p>
    <w:p w:rsidR="009E783C" w:rsidRPr="009E783C" w:rsidRDefault="00202BF6" w:rsidP="009E783C">
      <w:pPr>
        <w:pStyle w:val="Akapitzlist"/>
        <w:numPr>
          <w:ilvl w:val="0"/>
          <w:numId w:val="9"/>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Zaoferowany okres gwarancji i rękojmi wynoszący 60 – 10 pkt tj.</w:t>
      </w:r>
      <w:r w:rsidR="00A30955" w:rsidRPr="009E783C">
        <w:rPr>
          <w:rFonts w:ascii="Lato" w:hAnsi="Lato"/>
          <w:color w:val="000000" w:themeColor="text1"/>
          <w:sz w:val="24"/>
          <w:szCs w:val="24"/>
        </w:rPr>
        <w:t xml:space="preserve"> </w:t>
      </w:r>
      <w:r w:rsidRPr="009E783C">
        <w:rPr>
          <w:rFonts w:ascii="Lato" w:hAnsi="Lato"/>
          <w:color w:val="000000" w:themeColor="text1"/>
          <w:sz w:val="24"/>
          <w:szCs w:val="24"/>
        </w:rPr>
        <w:t>10 %</w:t>
      </w:r>
      <w:r w:rsidR="00A30955" w:rsidRPr="009E783C">
        <w:rPr>
          <w:rFonts w:ascii="Lato" w:hAnsi="Lato"/>
          <w:color w:val="000000" w:themeColor="text1"/>
          <w:sz w:val="24"/>
          <w:szCs w:val="24"/>
        </w:rPr>
        <w:t>.</w:t>
      </w:r>
    </w:p>
    <w:p w:rsidR="009E783C" w:rsidRPr="009E783C" w:rsidRDefault="009E783C" w:rsidP="009E783C">
      <w:pPr>
        <w:pStyle w:val="Akapitzlist"/>
        <w:spacing w:line="312" w:lineRule="auto"/>
        <w:ind w:left="720"/>
        <w:jc w:val="both"/>
        <w:rPr>
          <w:rFonts w:ascii="Lato" w:hAnsi="Lato"/>
          <w:color w:val="000000" w:themeColor="text1"/>
          <w:sz w:val="24"/>
          <w:szCs w:val="24"/>
        </w:rPr>
      </w:pPr>
      <w:r w:rsidRPr="009E783C">
        <w:rPr>
          <w:rFonts w:ascii="Lato" w:hAnsi="Lato"/>
          <w:color w:val="000000" w:themeColor="text1"/>
          <w:sz w:val="24"/>
          <w:szCs w:val="24"/>
        </w:rPr>
        <w:t>Zaoferowanie w ofercie okresu gwarancji i rękojmi krótszego niż 36 miesięcy spowoduje odrzucenie oferty z powodów formalnych.</w:t>
      </w:r>
    </w:p>
    <w:p w:rsidR="009E783C" w:rsidRPr="009E783C" w:rsidRDefault="009E783C" w:rsidP="009E783C">
      <w:pPr>
        <w:pStyle w:val="Akapitzlist"/>
        <w:spacing w:line="312" w:lineRule="auto"/>
        <w:ind w:left="720"/>
        <w:jc w:val="both"/>
        <w:rPr>
          <w:rFonts w:ascii="Lato" w:hAnsi="Lato"/>
          <w:color w:val="000000" w:themeColor="text1"/>
          <w:sz w:val="24"/>
          <w:szCs w:val="24"/>
        </w:rPr>
      </w:pPr>
      <w:r w:rsidRPr="009E783C">
        <w:rPr>
          <w:rFonts w:ascii="Lato" w:hAnsi="Lato"/>
          <w:color w:val="000000" w:themeColor="text1"/>
          <w:sz w:val="24"/>
          <w:szCs w:val="24"/>
        </w:rPr>
        <w:t>Zaoferowanie w ofercie okresu gwarancji i rękojmi dłuższego niż 59 miesięcy spowoduje przyznanie liczby punktów równej maksymalnej liczby punktów w tym kryterium.</w:t>
      </w:r>
    </w:p>
    <w:p w:rsidR="009E783C" w:rsidRPr="009E783C" w:rsidRDefault="009E783C" w:rsidP="009E783C">
      <w:pPr>
        <w:pStyle w:val="Akapitzlist"/>
        <w:spacing w:line="312" w:lineRule="auto"/>
        <w:ind w:left="720"/>
        <w:jc w:val="both"/>
        <w:rPr>
          <w:rFonts w:ascii="Lato" w:hAnsi="Lato"/>
          <w:color w:val="000000" w:themeColor="text1"/>
          <w:sz w:val="24"/>
          <w:szCs w:val="24"/>
        </w:rPr>
      </w:pPr>
      <w:r w:rsidRPr="009E783C">
        <w:rPr>
          <w:rFonts w:ascii="Lato" w:hAnsi="Lato"/>
          <w:color w:val="000000" w:themeColor="text1"/>
          <w:sz w:val="24"/>
          <w:szCs w:val="24"/>
        </w:rPr>
        <w:t>Nie wpisanie w ofercie okresu gwarancji i rękojmi żadnych informacji spowoduje odrzucenie oferty z powodów formalnych.</w:t>
      </w:r>
    </w:p>
    <w:p w:rsidR="00A30955"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Ocena końcowa dla poszczególnych oferentów zostanie ustalona poprzez zsumowanie punktów uzyskanych za poszczególne kryteria oceny ofert.</w:t>
      </w:r>
    </w:p>
    <w:p w:rsidR="00A30955"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w:t>
      </w:r>
      <w:r w:rsidR="00463833" w:rsidRPr="009E783C">
        <w:rPr>
          <w:rFonts w:ascii="Lato" w:hAnsi="Lato"/>
          <w:color w:val="000000" w:themeColor="text1"/>
          <w:sz w:val="24"/>
          <w:szCs w:val="24"/>
        </w:rPr>
        <w:t xml:space="preserve"> </w:t>
      </w:r>
      <w:r w:rsidRPr="009E783C">
        <w:rPr>
          <w:rFonts w:ascii="Lato" w:hAnsi="Lato"/>
          <w:color w:val="000000" w:themeColor="text1"/>
          <w:sz w:val="24"/>
          <w:szCs w:val="24"/>
        </w:rPr>
        <w:t>ofertę najkorzystniejsza zostanie uznana oferta przedstawiająca najkorzystniejszy bilans ceny oraz pozostałych kryteriów oceny ofert.</w:t>
      </w:r>
    </w:p>
    <w:p w:rsidR="00A30955"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Punktacja przyznawana ofertom w poszczególnych kryteriach oceny ofert będzie liczona z dokładnością do dwóch miejsc po przecinku, zgodnie z zasadami arytmetyki.</w:t>
      </w:r>
    </w:p>
    <w:p w:rsidR="00A30955"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toku badania i oceny ofert Zamawiający może zażądać od oferenta wyjaśnień dotyczących treści złożonej oferty, w tym zaoferowanej ceny.</w:t>
      </w:r>
    </w:p>
    <w:p w:rsidR="00202BF6" w:rsidRPr="009E783C" w:rsidRDefault="00202BF6" w:rsidP="00200154">
      <w:pPr>
        <w:pStyle w:val="Akapitzlist"/>
        <w:numPr>
          <w:ilvl w:val="0"/>
          <w:numId w:val="8"/>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W przypadku, gdy cena najkorzystniejszej oferty przekroczy budżet projektu </w:t>
      </w:r>
      <w:r w:rsidRPr="009E783C">
        <w:rPr>
          <w:rFonts w:ascii="Lato" w:hAnsi="Lato"/>
          <w:color w:val="000000" w:themeColor="text1"/>
          <w:sz w:val="24"/>
          <w:szCs w:val="24"/>
        </w:rPr>
        <w:lastRenderedPageBreak/>
        <w:t>zaplanowany na realizację zadania, Zamawiający zastrzega sobie prawo do 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w:t>
      </w:r>
    </w:p>
    <w:p w:rsidR="00202BF6" w:rsidRPr="009E783C" w:rsidRDefault="00202BF6" w:rsidP="00202BF6">
      <w:pPr>
        <w:spacing w:line="312" w:lineRule="auto"/>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t>VI</w:t>
      </w:r>
      <w:r w:rsidR="00A30955" w:rsidRPr="009E783C">
        <w:rPr>
          <w:color w:val="000000" w:themeColor="text1"/>
        </w:rPr>
        <w:t>I</w:t>
      </w:r>
      <w:r w:rsidRPr="009E783C">
        <w:rPr>
          <w:color w:val="000000" w:themeColor="text1"/>
        </w:rPr>
        <w:t>.</w:t>
      </w:r>
      <w:r w:rsidR="00A30955" w:rsidRPr="009E783C">
        <w:rPr>
          <w:color w:val="000000" w:themeColor="text1"/>
        </w:rPr>
        <w:t xml:space="preserve"> </w:t>
      </w:r>
      <w:r w:rsidRPr="009E783C">
        <w:rPr>
          <w:color w:val="000000" w:themeColor="text1"/>
        </w:rPr>
        <w:t>WADIUM</w:t>
      </w:r>
    </w:p>
    <w:p w:rsidR="00202BF6" w:rsidRPr="009E783C" w:rsidRDefault="00A30955" w:rsidP="00202BF6">
      <w:pPr>
        <w:spacing w:line="312" w:lineRule="auto"/>
        <w:rPr>
          <w:rFonts w:ascii="Lato" w:hAnsi="Lato"/>
          <w:color w:val="000000" w:themeColor="text1"/>
          <w:sz w:val="24"/>
          <w:szCs w:val="24"/>
        </w:rPr>
      </w:pPr>
      <w:r w:rsidRPr="009E783C">
        <w:rPr>
          <w:rFonts w:ascii="Lato" w:hAnsi="Lato"/>
          <w:color w:val="000000" w:themeColor="text1"/>
          <w:sz w:val="24"/>
          <w:szCs w:val="24"/>
        </w:rPr>
        <w:t>Zamawiający nie wymaga wniesienia wadium.</w:t>
      </w:r>
    </w:p>
    <w:p w:rsidR="00A30955" w:rsidRPr="009E783C" w:rsidRDefault="00A30955" w:rsidP="00202BF6">
      <w:pPr>
        <w:spacing w:line="312" w:lineRule="auto"/>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t>VI</w:t>
      </w:r>
      <w:r w:rsidR="00A30955" w:rsidRPr="009E783C">
        <w:rPr>
          <w:color w:val="000000" w:themeColor="text1"/>
        </w:rPr>
        <w:t>I</w:t>
      </w:r>
      <w:r w:rsidRPr="009E783C">
        <w:rPr>
          <w:color w:val="000000" w:themeColor="text1"/>
        </w:rPr>
        <w:t>I.</w:t>
      </w:r>
      <w:r w:rsidR="00A30955" w:rsidRPr="009E783C">
        <w:rPr>
          <w:color w:val="000000" w:themeColor="text1"/>
        </w:rPr>
        <w:t xml:space="preserve"> </w:t>
      </w:r>
      <w:r w:rsidRPr="009E783C">
        <w:rPr>
          <w:color w:val="000000" w:themeColor="text1"/>
        </w:rPr>
        <w:t>MIEJSCE ORAZ TERMIN SKŁADANIA OFERT</w:t>
      </w:r>
    </w:p>
    <w:p w:rsidR="004A5AE6"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Ofertę cenową należy złożyć do dnia </w:t>
      </w:r>
      <w:r w:rsidR="009E783C" w:rsidRPr="009E783C">
        <w:rPr>
          <w:rFonts w:ascii="Lato" w:hAnsi="Lato"/>
          <w:color w:val="000000" w:themeColor="text1"/>
          <w:sz w:val="24"/>
          <w:szCs w:val="24"/>
        </w:rPr>
        <w:t>2</w:t>
      </w:r>
      <w:r w:rsidR="00C05DC4">
        <w:rPr>
          <w:rFonts w:ascii="Lato" w:hAnsi="Lato"/>
          <w:color w:val="000000" w:themeColor="text1"/>
          <w:sz w:val="24"/>
          <w:szCs w:val="24"/>
        </w:rPr>
        <w:t>7</w:t>
      </w:r>
      <w:r w:rsidR="009E783C" w:rsidRPr="009E783C">
        <w:rPr>
          <w:rFonts w:ascii="Lato" w:hAnsi="Lato"/>
          <w:color w:val="000000" w:themeColor="text1"/>
          <w:sz w:val="24"/>
          <w:szCs w:val="24"/>
        </w:rPr>
        <w:t xml:space="preserve"> sierpnia 2024 r. do godziny 9.00</w:t>
      </w:r>
      <w:r w:rsidRPr="009E783C">
        <w:rPr>
          <w:rFonts w:ascii="Lato" w:hAnsi="Lato"/>
          <w:color w:val="000000" w:themeColor="text1"/>
          <w:sz w:val="24"/>
          <w:szCs w:val="24"/>
        </w:rPr>
        <w:t>, w formie</w:t>
      </w:r>
      <w:r w:rsidR="00A30955" w:rsidRPr="009E783C">
        <w:rPr>
          <w:rFonts w:ascii="Lato" w:hAnsi="Lato"/>
          <w:color w:val="000000" w:themeColor="text1"/>
          <w:sz w:val="24"/>
          <w:szCs w:val="24"/>
        </w:rPr>
        <w:t xml:space="preserve"> </w:t>
      </w:r>
      <w:r w:rsidRPr="009E783C">
        <w:rPr>
          <w:rFonts w:ascii="Lato" w:hAnsi="Lato"/>
          <w:color w:val="000000" w:themeColor="text1"/>
          <w:sz w:val="24"/>
          <w:szCs w:val="24"/>
        </w:rPr>
        <w:t xml:space="preserve">papierowej na adres Zamawiającego </w:t>
      </w:r>
      <w:r w:rsidR="004A5AE6" w:rsidRPr="009E783C">
        <w:rPr>
          <w:rFonts w:ascii="Lato" w:hAnsi="Lato"/>
          <w:color w:val="000000" w:themeColor="text1"/>
          <w:sz w:val="24"/>
          <w:szCs w:val="24"/>
        </w:rPr>
        <w:t xml:space="preserve">określonego w Rozdziale I. </w:t>
      </w:r>
    </w:p>
    <w:p w:rsidR="00A30955"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 termin złożenia oferty przyjmuje się termin dostarczenia oferty do Zamawiającego (nie decyduje data nadania listu poleconego).</w:t>
      </w:r>
    </w:p>
    <w:p w:rsidR="00202BF6"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Ofertę należy złożyć w formie papierowej, umieszczając ją w jednej zamkniętej kopercie:</w:t>
      </w:r>
    </w:p>
    <w:p w:rsidR="00202BF6" w:rsidRPr="009E783C" w:rsidRDefault="00202BF6" w:rsidP="00200154">
      <w:pPr>
        <w:pStyle w:val="Akapitzlist"/>
        <w:numPr>
          <w:ilvl w:val="0"/>
          <w:numId w:val="11"/>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osobiście w siedzibie </w:t>
      </w:r>
      <w:r w:rsidR="00AF0719" w:rsidRPr="009E783C">
        <w:rPr>
          <w:rFonts w:ascii="Lato" w:hAnsi="Lato"/>
          <w:color w:val="000000" w:themeColor="text1"/>
          <w:sz w:val="24"/>
          <w:szCs w:val="24"/>
        </w:rPr>
        <w:t xml:space="preserve">Parafia Rzymsko-Katolicka p.w. Podwyższenia Krzyża Świętego, </w:t>
      </w:r>
      <w:r w:rsidR="00AF0719" w:rsidRPr="009E783C">
        <w:rPr>
          <w:rFonts w:ascii="Lato" w:hAnsi="Lato"/>
          <w:color w:val="000000" w:themeColor="text1"/>
        </w:rPr>
        <w:t xml:space="preserve"> </w:t>
      </w:r>
      <w:r w:rsidR="00AF0719" w:rsidRPr="009E783C">
        <w:rPr>
          <w:rFonts w:ascii="Lato" w:hAnsi="Lato"/>
          <w:color w:val="000000" w:themeColor="text1"/>
          <w:sz w:val="24"/>
          <w:szCs w:val="24"/>
        </w:rPr>
        <w:t>ul. Moniuszki 4, 67-106 Otyń,</w:t>
      </w:r>
    </w:p>
    <w:p w:rsidR="00AF0719" w:rsidRPr="009E783C" w:rsidRDefault="00202BF6" w:rsidP="00200154">
      <w:pPr>
        <w:pStyle w:val="Akapitzlist"/>
        <w:numPr>
          <w:ilvl w:val="0"/>
          <w:numId w:val="11"/>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listownie na adres: </w:t>
      </w:r>
      <w:r w:rsidR="00AF0719" w:rsidRPr="009E783C">
        <w:rPr>
          <w:rFonts w:ascii="Lato" w:hAnsi="Lato"/>
          <w:color w:val="000000" w:themeColor="text1"/>
          <w:sz w:val="24"/>
          <w:szCs w:val="24"/>
        </w:rPr>
        <w:t xml:space="preserve">Parafia Rzymsko-Katolicka p.w. Podwyższenia Krzyża Świętego,  ul. Moniuszki 4, 67-106 Otyń </w:t>
      </w:r>
    </w:p>
    <w:p w:rsidR="00C753F4"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Na kopercie należy umieścić:</w:t>
      </w:r>
      <w:r w:rsidR="00C753F4" w:rsidRPr="009E783C">
        <w:rPr>
          <w:rFonts w:ascii="Lato" w:hAnsi="Lato"/>
          <w:color w:val="000000" w:themeColor="text1"/>
          <w:sz w:val="24"/>
          <w:szCs w:val="24"/>
        </w:rPr>
        <w:t xml:space="preserve"> </w:t>
      </w:r>
      <w:r w:rsidRPr="009E783C">
        <w:rPr>
          <w:rFonts w:ascii="Lato" w:hAnsi="Lato"/>
          <w:color w:val="000000" w:themeColor="text1"/>
          <w:sz w:val="24"/>
          <w:szCs w:val="24"/>
        </w:rPr>
        <w:t>nazwę i adres Zamawiającego, nazwę i adres oferenta -</w:t>
      </w:r>
      <w:r w:rsidR="00AA35A9" w:rsidRPr="009E783C">
        <w:rPr>
          <w:rFonts w:ascii="Lato" w:hAnsi="Lato"/>
          <w:color w:val="000000" w:themeColor="text1"/>
          <w:sz w:val="24"/>
          <w:szCs w:val="24"/>
        </w:rPr>
        <w:t xml:space="preserve"> </w:t>
      </w:r>
      <w:r w:rsidRPr="009E783C">
        <w:rPr>
          <w:rFonts w:ascii="Lato" w:hAnsi="Lato"/>
          <w:color w:val="000000" w:themeColor="text1"/>
          <w:sz w:val="24"/>
          <w:szCs w:val="24"/>
        </w:rPr>
        <w:t>Wykonawcy,</w:t>
      </w:r>
      <w:r w:rsidR="00C753F4" w:rsidRPr="009E783C">
        <w:rPr>
          <w:rFonts w:ascii="Lato" w:hAnsi="Lato"/>
          <w:color w:val="000000" w:themeColor="text1"/>
          <w:sz w:val="24"/>
          <w:szCs w:val="24"/>
        </w:rPr>
        <w:t xml:space="preserve"> </w:t>
      </w:r>
      <w:r w:rsidRPr="009E783C">
        <w:rPr>
          <w:rFonts w:ascii="Lato" w:hAnsi="Lato"/>
          <w:color w:val="000000" w:themeColor="text1"/>
          <w:sz w:val="24"/>
          <w:szCs w:val="24"/>
        </w:rPr>
        <w:t>nazwę inwestycji: „</w:t>
      </w:r>
      <w:r w:rsidR="00DA087A" w:rsidRPr="009E783C">
        <w:rPr>
          <w:rFonts w:ascii="Lato" w:hAnsi="Lato"/>
          <w:color w:val="000000" w:themeColor="text1"/>
          <w:sz w:val="24"/>
          <w:szCs w:val="24"/>
        </w:rPr>
        <w:t>Przeprowadzenie prac konserwatorsko-restauratorskich przy ambonie Kościoła p.w. św. Jakuba Apostoła w Niedoradzu</w:t>
      </w:r>
      <w:r w:rsidRPr="009E783C">
        <w:rPr>
          <w:rFonts w:ascii="Lato" w:hAnsi="Lato"/>
          <w:color w:val="000000" w:themeColor="text1"/>
          <w:sz w:val="24"/>
          <w:szCs w:val="24"/>
        </w:rPr>
        <w:t>”</w:t>
      </w:r>
    </w:p>
    <w:p w:rsidR="00C753F4"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Osoba podpisująca ofertę musi być upoważniona do reprezentowania oferenta - Wykonawcy. W przypadku, jeśli prawo reprezentacji nie wynika z publicznych rejestrów (</w:t>
      </w:r>
      <w:proofErr w:type="spellStart"/>
      <w:r w:rsidRPr="009E783C">
        <w:rPr>
          <w:rFonts w:ascii="Lato" w:hAnsi="Lato"/>
          <w:color w:val="000000" w:themeColor="text1"/>
          <w:sz w:val="24"/>
          <w:szCs w:val="24"/>
        </w:rPr>
        <w:t>CEiDG</w:t>
      </w:r>
      <w:proofErr w:type="spellEnd"/>
      <w:r w:rsidRPr="009E783C">
        <w:rPr>
          <w:rFonts w:ascii="Lato" w:hAnsi="Lato"/>
          <w:color w:val="000000" w:themeColor="text1"/>
          <w:sz w:val="24"/>
          <w:szCs w:val="24"/>
        </w:rPr>
        <w:t xml:space="preserve"> lub KRS), należy dołączyć pełnomocnictwo.</w:t>
      </w:r>
    </w:p>
    <w:p w:rsidR="00202BF6"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oryginale należy złożyć:</w:t>
      </w:r>
    </w:p>
    <w:p w:rsidR="00202BF6" w:rsidRPr="009E783C" w:rsidRDefault="00202BF6" w:rsidP="00200154">
      <w:pPr>
        <w:pStyle w:val="Akapitzlist"/>
        <w:numPr>
          <w:ilvl w:val="0"/>
          <w:numId w:val="12"/>
        </w:numPr>
        <w:spacing w:line="312" w:lineRule="auto"/>
        <w:rPr>
          <w:rFonts w:ascii="Lato" w:hAnsi="Lato"/>
          <w:color w:val="000000" w:themeColor="text1"/>
          <w:sz w:val="24"/>
          <w:szCs w:val="24"/>
        </w:rPr>
      </w:pPr>
      <w:r w:rsidRPr="009E783C">
        <w:rPr>
          <w:rFonts w:ascii="Lato" w:hAnsi="Lato"/>
          <w:color w:val="000000" w:themeColor="text1"/>
          <w:sz w:val="24"/>
          <w:szCs w:val="24"/>
        </w:rPr>
        <w:t>formularz ofertowy (załącznik nr 1),</w:t>
      </w:r>
    </w:p>
    <w:p w:rsidR="00202BF6" w:rsidRPr="009E783C" w:rsidRDefault="00202BF6" w:rsidP="00200154">
      <w:pPr>
        <w:pStyle w:val="Akapitzlist"/>
        <w:numPr>
          <w:ilvl w:val="0"/>
          <w:numId w:val="12"/>
        </w:numPr>
        <w:spacing w:line="312" w:lineRule="auto"/>
        <w:jc w:val="both"/>
        <w:rPr>
          <w:rFonts w:ascii="Lato" w:hAnsi="Lato"/>
          <w:color w:val="000000" w:themeColor="text1"/>
          <w:sz w:val="24"/>
          <w:szCs w:val="24"/>
        </w:rPr>
      </w:pPr>
      <w:r w:rsidRPr="009E783C">
        <w:rPr>
          <w:rFonts w:ascii="Lato" w:hAnsi="Lato"/>
          <w:color w:val="000000" w:themeColor="text1"/>
          <w:sz w:val="24"/>
          <w:szCs w:val="24"/>
        </w:rPr>
        <w:t>oświadczeni</w:t>
      </w:r>
      <w:r w:rsidR="00EB3BD3" w:rsidRPr="009E783C">
        <w:rPr>
          <w:rFonts w:ascii="Lato" w:hAnsi="Lato"/>
          <w:color w:val="000000" w:themeColor="text1"/>
          <w:sz w:val="24"/>
          <w:szCs w:val="24"/>
        </w:rPr>
        <w:t>a</w:t>
      </w:r>
      <w:r w:rsidRPr="009E783C">
        <w:rPr>
          <w:rFonts w:ascii="Lato" w:hAnsi="Lato"/>
          <w:color w:val="000000" w:themeColor="text1"/>
          <w:sz w:val="24"/>
          <w:szCs w:val="24"/>
        </w:rPr>
        <w:t xml:space="preserve"> oferenta - wykonawcy (załącznik nr </w:t>
      </w:r>
      <w:r w:rsidR="00EB3BD3" w:rsidRPr="009E783C">
        <w:rPr>
          <w:rFonts w:ascii="Lato" w:hAnsi="Lato"/>
          <w:color w:val="000000" w:themeColor="text1"/>
          <w:sz w:val="24"/>
          <w:szCs w:val="24"/>
        </w:rPr>
        <w:t>2, 3, 4, 5, 6</w:t>
      </w:r>
      <w:r w:rsidRPr="009E783C">
        <w:rPr>
          <w:rFonts w:ascii="Lato" w:hAnsi="Lato"/>
          <w:color w:val="000000" w:themeColor="text1"/>
          <w:sz w:val="24"/>
          <w:szCs w:val="24"/>
        </w:rPr>
        <w:t>),</w:t>
      </w:r>
    </w:p>
    <w:p w:rsidR="00202BF6" w:rsidRPr="009E783C" w:rsidRDefault="00202BF6" w:rsidP="00200154">
      <w:pPr>
        <w:pStyle w:val="Akapitzlist"/>
        <w:numPr>
          <w:ilvl w:val="0"/>
          <w:numId w:val="12"/>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oryginale lub kopii potwierdzonej za zgodność z oryginałem należy złożyć:</w:t>
      </w:r>
    </w:p>
    <w:p w:rsidR="00202BF6" w:rsidRPr="009E783C" w:rsidRDefault="00202BF6" w:rsidP="00200154">
      <w:pPr>
        <w:pStyle w:val="Akapitzlist"/>
        <w:numPr>
          <w:ilvl w:val="0"/>
          <w:numId w:val="13"/>
        </w:numPr>
        <w:spacing w:line="312" w:lineRule="auto"/>
        <w:jc w:val="both"/>
        <w:rPr>
          <w:rFonts w:ascii="Lato" w:hAnsi="Lato"/>
          <w:color w:val="000000" w:themeColor="text1"/>
          <w:sz w:val="24"/>
          <w:szCs w:val="24"/>
        </w:rPr>
      </w:pPr>
      <w:r w:rsidRPr="009E783C">
        <w:rPr>
          <w:rFonts w:ascii="Lato" w:hAnsi="Lato"/>
          <w:color w:val="000000" w:themeColor="text1"/>
          <w:sz w:val="24"/>
          <w:szCs w:val="24"/>
        </w:rPr>
        <w:t>dokumenty potwierdzające doświadczenie,</w:t>
      </w:r>
    </w:p>
    <w:p w:rsidR="00202BF6" w:rsidRPr="009E783C" w:rsidRDefault="00202BF6" w:rsidP="00200154">
      <w:pPr>
        <w:pStyle w:val="Akapitzlist"/>
        <w:numPr>
          <w:ilvl w:val="0"/>
          <w:numId w:val="13"/>
        </w:numPr>
        <w:spacing w:line="312" w:lineRule="auto"/>
        <w:jc w:val="both"/>
        <w:rPr>
          <w:rFonts w:ascii="Lato" w:hAnsi="Lato"/>
          <w:color w:val="000000" w:themeColor="text1"/>
          <w:sz w:val="24"/>
          <w:szCs w:val="24"/>
        </w:rPr>
      </w:pPr>
      <w:r w:rsidRPr="009E783C">
        <w:rPr>
          <w:rFonts w:ascii="Lato" w:hAnsi="Lato"/>
          <w:color w:val="000000" w:themeColor="text1"/>
          <w:sz w:val="24"/>
          <w:szCs w:val="24"/>
        </w:rPr>
        <w:t>dokumenty potwierdzające kwalifikacje/uprawnieniach osób skierowanych do realizacji inwestycji,</w:t>
      </w:r>
    </w:p>
    <w:p w:rsidR="00202BF6" w:rsidRPr="009E783C" w:rsidRDefault="00202BF6" w:rsidP="00200154">
      <w:pPr>
        <w:pStyle w:val="Akapitzlist"/>
        <w:numPr>
          <w:ilvl w:val="0"/>
          <w:numId w:val="13"/>
        </w:numPr>
        <w:spacing w:line="312" w:lineRule="auto"/>
        <w:jc w:val="both"/>
        <w:rPr>
          <w:rFonts w:ascii="Lato" w:hAnsi="Lato"/>
          <w:color w:val="000000" w:themeColor="text1"/>
          <w:sz w:val="24"/>
          <w:szCs w:val="24"/>
        </w:rPr>
      </w:pPr>
      <w:r w:rsidRPr="009E783C">
        <w:rPr>
          <w:rFonts w:ascii="Lato" w:hAnsi="Lato"/>
          <w:color w:val="000000" w:themeColor="text1"/>
          <w:sz w:val="24"/>
          <w:szCs w:val="24"/>
        </w:rPr>
        <w:t>pełnomocnictwo do reprezentowania oferenta - Wykonawcy (jeżeli dotyczy),</w:t>
      </w:r>
    </w:p>
    <w:p w:rsidR="00202BF6" w:rsidRPr="009E783C" w:rsidRDefault="00202BF6" w:rsidP="00200154">
      <w:pPr>
        <w:pStyle w:val="Akapitzlist"/>
        <w:numPr>
          <w:ilvl w:val="0"/>
          <w:numId w:val="13"/>
        </w:numPr>
        <w:spacing w:line="312" w:lineRule="auto"/>
        <w:jc w:val="both"/>
        <w:rPr>
          <w:rFonts w:ascii="Lato" w:hAnsi="Lato"/>
          <w:color w:val="000000" w:themeColor="text1"/>
          <w:sz w:val="24"/>
          <w:szCs w:val="24"/>
        </w:rPr>
      </w:pPr>
      <w:r w:rsidRPr="009E783C">
        <w:rPr>
          <w:rFonts w:ascii="Lato" w:hAnsi="Lato"/>
          <w:color w:val="000000" w:themeColor="text1"/>
          <w:sz w:val="24"/>
          <w:szCs w:val="24"/>
        </w:rPr>
        <w:lastRenderedPageBreak/>
        <w:t>polisę ubezpieczenia od odpowiedzialności cywilnej w zakresie prowadzonej działalności związanej z przedmiotem zamówienia.</w:t>
      </w:r>
    </w:p>
    <w:p w:rsidR="00C753F4" w:rsidRPr="009E783C" w:rsidRDefault="00202BF6" w:rsidP="00200154">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Oferta złożona po terminie składania ofert zostanie przez Zamawiającego odrzucona.</w:t>
      </w:r>
    </w:p>
    <w:p w:rsidR="00A30955" w:rsidRPr="009E783C" w:rsidRDefault="00202BF6" w:rsidP="00202BF6">
      <w:pPr>
        <w:pStyle w:val="Akapitzlist"/>
        <w:numPr>
          <w:ilvl w:val="0"/>
          <w:numId w:val="10"/>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Oferta powinna być złożona w języku polskim i w formie pisemnej.</w:t>
      </w:r>
    </w:p>
    <w:p w:rsidR="009E783C" w:rsidRPr="009E783C" w:rsidRDefault="009E783C" w:rsidP="009E783C">
      <w:pPr>
        <w:spacing w:line="312" w:lineRule="auto"/>
        <w:jc w:val="both"/>
        <w:rPr>
          <w:rFonts w:ascii="Lato" w:hAnsi="Lato"/>
          <w:color w:val="000000" w:themeColor="text1"/>
          <w:sz w:val="24"/>
          <w:szCs w:val="24"/>
        </w:rPr>
      </w:pPr>
    </w:p>
    <w:p w:rsidR="009E783C" w:rsidRPr="009E783C" w:rsidRDefault="009E783C" w:rsidP="009E783C">
      <w:pPr>
        <w:spacing w:line="312" w:lineRule="auto"/>
        <w:jc w:val="both"/>
        <w:rPr>
          <w:rFonts w:ascii="Lato" w:hAnsi="Lato"/>
          <w:color w:val="000000" w:themeColor="text1"/>
          <w:sz w:val="24"/>
          <w:szCs w:val="24"/>
        </w:rPr>
      </w:pPr>
    </w:p>
    <w:p w:rsidR="00202BF6" w:rsidRPr="009E783C" w:rsidRDefault="00C753F4" w:rsidP="00A52F34">
      <w:pPr>
        <w:pStyle w:val="Nagwek2"/>
        <w:rPr>
          <w:color w:val="000000" w:themeColor="text1"/>
        </w:rPr>
      </w:pPr>
      <w:r w:rsidRPr="009E783C">
        <w:rPr>
          <w:color w:val="000000" w:themeColor="text1"/>
        </w:rPr>
        <w:t>IX. </w:t>
      </w:r>
      <w:r w:rsidR="00202BF6" w:rsidRPr="009E783C">
        <w:rPr>
          <w:color w:val="000000" w:themeColor="text1"/>
        </w:rPr>
        <w:t>PŁATNOŚĆ WYNAGRODZENIA</w:t>
      </w:r>
    </w:p>
    <w:p w:rsidR="00C753F4" w:rsidRPr="009E783C" w:rsidRDefault="00202BF6"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Wypłata wynagrodzenia</w:t>
      </w:r>
      <w:r w:rsidR="00C753F4" w:rsidRPr="009E783C">
        <w:rPr>
          <w:rFonts w:ascii="Lato" w:hAnsi="Lato"/>
          <w:color w:val="000000" w:themeColor="text1"/>
          <w:sz w:val="24"/>
          <w:szCs w:val="24"/>
        </w:rPr>
        <w:t xml:space="preserve"> </w:t>
      </w:r>
      <w:r w:rsidRPr="009E783C">
        <w:rPr>
          <w:rFonts w:ascii="Lato" w:hAnsi="Lato"/>
          <w:color w:val="000000" w:themeColor="text1"/>
          <w:sz w:val="24"/>
          <w:szCs w:val="24"/>
        </w:rPr>
        <w:t>będzie zgodna z zasadami wypłat dofinansowania wskazanymi w promesie z Rządowego Funduszu Polski Ład – Programu Inwestycji Strategicznych.</w:t>
      </w:r>
    </w:p>
    <w:p w:rsidR="00C753F4" w:rsidRPr="009E783C" w:rsidRDefault="00202BF6"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Wynagrodzenie Wykonawcy obejmuje środki pochodzące z wkładu własnego </w:t>
      </w:r>
      <w:r w:rsidR="00C753F4" w:rsidRPr="009E783C">
        <w:rPr>
          <w:rFonts w:ascii="Lato" w:hAnsi="Lato"/>
          <w:color w:val="000000" w:themeColor="text1"/>
          <w:sz w:val="24"/>
          <w:szCs w:val="24"/>
        </w:rPr>
        <w:t>z</w:t>
      </w:r>
      <w:r w:rsidR="00AF0719" w:rsidRPr="009E783C">
        <w:rPr>
          <w:rFonts w:ascii="Lato" w:hAnsi="Lato"/>
          <w:color w:val="000000" w:themeColor="text1"/>
          <w:sz w:val="24"/>
          <w:szCs w:val="24"/>
        </w:rPr>
        <w:t> </w:t>
      </w:r>
      <w:r w:rsidR="00C753F4" w:rsidRPr="009E783C">
        <w:rPr>
          <w:rFonts w:ascii="Lato" w:hAnsi="Lato"/>
          <w:color w:val="000000" w:themeColor="text1"/>
          <w:sz w:val="24"/>
          <w:szCs w:val="24"/>
        </w:rPr>
        <w:t xml:space="preserve">Budżetu Gminy Otyń </w:t>
      </w:r>
      <w:r w:rsidRPr="009E783C">
        <w:rPr>
          <w:rFonts w:ascii="Lato" w:hAnsi="Lato"/>
          <w:color w:val="000000" w:themeColor="text1"/>
          <w:sz w:val="24"/>
          <w:szCs w:val="24"/>
        </w:rPr>
        <w:t>oraz z dofinansowania z Rządowego Programu Odbudowy Zabytków (Polski Lad).</w:t>
      </w:r>
    </w:p>
    <w:p w:rsidR="00C753F4" w:rsidRPr="009E783C" w:rsidRDefault="00EB3BD3"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Realizacja </w:t>
      </w:r>
      <w:r w:rsidR="00202BF6" w:rsidRPr="009E783C">
        <w:rPr>
          <w:rFonts w:ascii="Lato" w:hAnsi="Lato"/>
          <w:color w:val="000000" w:themeColor="text1"/>
          <w:sz w:val="24"/>
          <w:szCs w:val="24"/>
        </w:rPr>
        <w:t>Inwestycj</w:t>
      </w:r>
      <w:r w:rsidRPr="009E783C">
        <w:rPr>
          <w:rFonts w:ascii="Lato" w:hAnsi="Lato"/>
          <w:color w:val="000000" w:themeColor="text1"/>
          <w:sz w:val="24"/>
          <w:szCs w:val="24"/>
        </w:rPr>
        <w:t>i</w:t>
      </w:r>
      <w:r w:rsidR="00202BF6" w:rsidRPr="009E783C">
        <w:rPr>
          <w:rFonts w:ascii="Lato" w:hAnsi="Lato"/>
          <w:color w:val="000000" w:themeColor="text1"/>
          <w:sz w:val="24"/>
          <w:szCs w:val="24"/>
        </w:rPr>
        <w:t xml:space="preserve"> przewidziana jest po</w:t>
      </w:r>
      <w:r w:rsidRPr="009E783C">
        <w:rPr>
          <w:rFonts w:ascii="Lato" w:hAnsi="Lato"/>
          <w:color w:val="000000" w:themeColor="text1"/>
          <w:sz w:val="24"/>
          <w:szCs w:val="24"/>
        </w:rPr>
        <w:t>niżej</w:t>
      </w:r>
      <w:r w:rsidR="00202BF6" w:rsidRPr="009E783C">
        <w:rPr>
          <w:rFonts w:ascii="Lato" w:hAnsi="Lato"/>
          <w:color w:val="000000" w:themeColor="text1"/>
          <w:sz w:val="24"/>
          <w:szCs w:val="24"/>
        </w:rPr>
        <w:t xml:space="preserve"> 12 m-</w:t>
      </w:r>
      <w:proofErr w:type="spellStart"/>
      <w:r w:rsidR="00202BF6" w:rsidRPr="009E783C">
        <w:rPr>
          <w:rFonts w:ascii="Lato" w:hAnsi="Lato"/>
          <w:color w:val="000000" w:themeColor="text1"/>
          <w:sz w:val="24"/>
          <w:szCs w:val="24"/>
        </w:rPr>
        <w:t>cy</w:t>
      </w:r>
      <w:proofErr w:type="spellEnd"/>
      <w:r w:rsidR="00202BF6" w:rsidRPr="009E783C">
        <w:rPr>
          <w:rFonts w:ascii="Lato" w:hAnsi="Lato"/>
          <w:color w:val="000000" w:themeColor="text1"/>
          <w:sz w:val="24"/>
          <w:szCs w:val="24"/>
        </w:rPr>
        <w:t>, płatność (98% wartości inwestycji – dofinasowanie RPOZ) będzie dokonywana w  I transz</w:t>
      </w:r>
      <w:r w:rsidRPr="009E783C">
        <w:rPr>
          <w:rFonts w:ascii="Lato" w:hAnsi="Lato"/>
          <w:color w:val="000000" w:themeColor="text1"/>
          <w:sz w:val="24"/>
          <w:szCs w:val="24"/>
        </w:rPr>
        <w:t>y</w:t>
      </w:r>
      <w:r w:rsidR="00202BF6" w:rsidRPr="009E783C">
        <w:rPr>
          <w:rFonts w:ascii="Lato" w:hAnsi="Lato"/>
          <w:color w:val="000000" w:themeColor="text1"/>
          <w:sz w:val="24"/>
          <w:szCs w:val="24"/>
        </w:rPr>
        <w:t xml:space="preserve"> płatności zostanie wypłacona w wysokości </w:t>
      </w:r>
      <w:r w:rsidRPr="009E783C">
        <w:rPr>
          <w:rFonts w:ascii="Lato" w:hAnsi="Lato"/>
          <w:color w:val="000000" w:themeColor="text1"/>
          <w:sz w:val="24"/>
          <w:szCs w:val="24"/>
        </w:rPr>
        <w:t>10</w:t>
      </w:r>
      <w:r w:rsidR="00202BF6" w:rsidRPr="009E783C">
        <w:rPr>
          <w:rFonts w:ascii="Lato" w:hAnsi="Lato"/>
          <w:color w:val="000000" w:themeColor="text1"/>
          <w:sz w:val="24"/>
          <w:szCs w:val="24"/>
        </w:rPr>
        <w:t xml:space="preserve">0 % kwoty Promesy (dofinasowanie z RPOZ), po wykonaniu co najmniej </w:t>
      </w:r>
      <w:r w:rsidRPr="009E783C">
        <w:rPr>
          <w:rFonts w:ascii="Lato" w:hAnsi="Lato"/>
          <w:color w:val="000000" w:themeColor="text1"/>
          <w:sz w:val="24"/>
          <w:szCs w:val="24"/>
        </w:rPr>
        <w:t>10</w:t>
      </w:r>
      <w:r w:rsidR="00202BF6" w:rsidRPr="009E783C">
        <w:rPr>
          <w:rFonts w:ascii="Lato" w:hAnsi="Lato"/>
          <w:color w:val="000000" w:themeColor="text1"/>
          <w:sz w:val="24"/>
          <w:szCs w:val="24"/>
        </w:rPr>
        <w:t>0% zakresu prac;</w:t>
      </w:r>
    </w:p>
    <w:p w:rsidR="00C753F4" w:rsidRPr="009E783C" w:rsidRDefault="00202BF6"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Zasady wypłaty dot. udziału własnego (2% wartości inwestycji): wypłacenie udziału własnego, płatność przed wnioskiem o wypłatę pierwszej transzy dofinasowania.</w:t>
      </w:r>
    </w:p>
    <w:p w:rsidR="00C753F4" w:rsidRPr="009E783C" w:rsidRDefault="00202BF6"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Zapłata wynagrodzenia Wykonawcy Inwestycji w całości nastąpi po wykonaniu inwestycji w terminie nie dłuższym niż 30 dni od dnia odbioru Inwestycji przez Zamawiającego.</w:t>
      </w:r>
    </w:p>
    <w:p w:rsidR="00202BF6" w:rsidRPr="009E783C" w:rsidRDefault="00202BF6" w:rsidP="00200154">
      <w:pPr>
        <w:pStyle w:val="Akapitzlist"/>
        <w:numPr>
          <w:ilvl w:val="0"/>
          <w:numId w:val="14"/>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Szczegółowe warunki płatności oraz realizacji przedmiotu zamówienia zawarte zostały we wzorze umowy, który stanowi integralną część Postępowania Zakupowego – zał. Nr </w:t>
      </w:r>
      <w:r w:rsidR="00EB3BD3" w:rsidRPr="009E783C">
        <w:rPr>
          <w:rFonts w:ascii="Lato" w:hAnsi="Lato"/>
          <w:color w:val="000000" w:themeColor="text1"/>
          <w:sz w:val="24"/>
          <w:szCs w:val="24"/>
        </w:rPr>
        <w:t>7</w:t>
      </w:r>
      <w:r w:rsidRPr="009E783C">
        <w:rPr>
          <w:rFonts w:ascii="Lato" w:hAnsi="Lato"/>
          <w:color w:val="000000" w:themeColor="text1"/>
          <w:sz w:val="24"/>
          <w:szCs w:val="24"/>
        </w:rPr>
        <w:t xml:space="preserve"> do niniejszego ogłoszenia.</w:t>
      </w:r>
    </w:p>
    <w:p w:rsidR="00C753F4" w:rsidRPr="009E783C" w:rsidRDefault="00C753F4" w:rsidP="00C753F4">
      <w:pPr>
        <w:pStyle w:val="Akapitzlist"/>
        <w:spacing w:line="312" w:lineRule="auto"/>
        <w:ind w:left="360"/>
        <w:jc w:val="both"/>
        <w:rPr>
          <w:rFonts w:ascii="Lato" w:hAnsi="Lato"/>
          <w:color w:val="000000" w:themeColor="text1"/>
          <w:sz w:val="24"/>
          <w:szCs w:val="24"/>
        </w:rPr>
      </w:pPr>
    </w:p>
    <w:p w:rsidR="00202BF6" w:rsidRPr="009E783C" w:rsidRDefault="00202BF6" w:rsidP="00A52F34">
      <w:pPr>
        <w:pStyle w:val="Nagwek2"/>
        <w:rPr>
          <w:color w:val="000000" w:themeColor="text1"/>
        </w:rPr>
      </w:pPr>
      <w:r w:rsidRPr="009E783C">
        <w:rPr>
          <w:color w:val="000000" w:themeColor="text1"/>
        </w:rPr>
        <w:t>X.</w:t>
      </w:r>
      <w:r w:rsidR="00C753F4" w:rsidRPr="009E783C">
        <w:rPr>
          <w:color w:val="000000" w:themeColor="text1"/>
        </w:rPr>
        <w:t xml:space="preserve"> </w:t>
      </w:r>
      <w:r w:rsidRPr="009E783C">
        <w:rPr>
          <w:color w:val="000000" w:themeColor="text1"/>
        </w:rPr>
        <w:t>DODATKOWE INFORMACJE</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Oferent składając ofertę jest z nią związany przez 30 dni. Bieg terminu związania z</w:t>
      </w:r>
      <w:r w:rsidR="00EB3BD3" w:rsidRPr="009E783C">
        <w:rPr>
          <w:rFonts w:ascii="Lato" w:hAnsi="Lato"/>
          <w:color w:val="000000" w:themeColor="text1"/>
          <w:sz w:val="24"/>
          <w:szCs w:val="24"/>
        </w:rPr>
        <w:t> </w:t>
      </w:r>
      <w:r w:rsidRPr="009E783C">
        <w:rPr>
          <w:rFonts w:ascii="Lato" w:hAnsi="Lato"/>
          <w:color w:val="000000" w:themeColor="text1"/>
          <w:sz w:val="24"/>
          <w:szCs w:val="24"/>
        </w:rPr>
        <w:t>ofertą rozpoczyna się w dniu wskazanym jako termin składania ofert.</w:t>
      </w:r>
    </w:p>
    <w:p w:rsidR="00267B06" w:rsidRPr="009E783C" w:rsidRDefault="00267B0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nie dopuszcza zmiany treści i formy dokumentów zamówienia i dokonywania samodzielnych modyfikacji załączników 1, 2, 3, 4, 5</w:t>
      </w:r>
      <w:r w:rsidR="00EB3BD3" w:rsidRPr="009E783C">
        <w:rPr>
          <w:rFonts w:ascii="Lato" w:hAnsi="Lato"/>
          <w:color w:val="000000" w:themeColor="text1"/>
          <w:sz w:val="24"/>
          <w:szCs w:val="24"/>
        </w:rPr>
        <w:t>, 6</w:t>
      </w:r>
      <w:r w:rsidRPr="009E783C">
        <w:rPr>
          <w:rFonts w:ascii="Lato" w:hAnsi="Lato"/>
          <w:color w:val="000000" w:themeColor="text1"/>
          <w:sz w:val="24"/>
          <w:szCs w:val="24"/>
        </w:rPr>
        <w:t xml:space="preserve"> za wyjątkiem wskazanych w treści niniejszego dokumentu.</w:t>
      </w:r>
      <w:r w:rsidR="009E783C" w:rsidRPr="009E783C">
        <w:rPr>
          <w:color w:val="000000" w:themeColor="text1"/>
        </w:rPr>
        <w:t xml:space="preserve"> </w:t>
      </w:r>
      <w:r w:rsidR="009E783C" w:rsidRPr="009E783C">
        <w:rPr>
          <w:rFonts w:ascii="Lato" w:hAnsi="Lato"/>
          <w:color w:val="000000" w:themeColor="text1"/>
          <w:sz w:val="24"/>
          <w:szCs w:val="24"/>
        </w:rPr>
        <w:t>Oferta zawierająca dokumenty zmodyfikowane przez Wykonawcę zostanie odrzucona z przyczyn formalnych.</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Do upływu terminu składania ofert Zamawiający zastrzega sobie prawo zmiany lub </w:t>
      </w:r>
      <w:r w:rsidRPr="009E783C">
        <w:rPr>
          <w:rFonts w:ascii="Lato" w:hAnsi="Lato"/>
          <w:color w:val="000000" w:themeColor="text1"/>
          <w:sz w:val="24"/>
          <w:szCs w:val="24"/>
        </w:rPr>
        <w:lastRenderedPageBreak/>
        <w:t>uzupełnienia treści niniejszego zapytania ofertowego. W tej sytuacji potencjalni oferenci, którzy złożyli już ofertę zostaną poinformowani o dokonanej zmianie treści zapytania ofertowego i o ewentualnym nowym terminie składania ofert.</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zastrzega sobie prawo do unieważnienia postępowania w ramach zapytania ofertowego bez podania przyczyny – na każdym jego etapie – bez ponoszenia jakichkolwiek skutków prawnych i finansowych.</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zastrzega sobie prawo wydłużenia terminu składania ofert w ramach zapytania ofertowego bez podania przyczyny.</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może żądać od oferentów w toku badania i oceny ofert wyjaśnień, dodatkowych dokumentów i informacji dotyczących treści złożonych ofert, bądź uzupełnienia braków w złożonej ofercie wyznaczając oferentowi odpowiedni termin. W przypadku nieuzupełnienia oferty lub niezłożenia pełnych wyjaśnień, Zamawiający uprawniony będzie do od- rzucenia oferty.</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przypadku wystąpienia podejrzenia lub/i przesłanek, które mogą wskazywać, że</w:t>
      </w:r>
      <w:r w:rsidR="009E783C" w:rsidRPr="009E783C">
        <w:rPr>
          <w:rFonts w:ascii="Lato" w:hAnsi="Lato"/>
          <w:color w:val="000000" w:themeColor="text1"/>
          <w:sz w:val="24"/>
          <w:szCs w:val="24"/>
        </w:rPr>
        <w:t> </w:t>
      </w:r>
      <w:r w:rsidRPr="009E783C">
        <w:rPr>
          <w:rFonts w:ascii="Lato" w:hAnsi="Lato"/>
          <w:color w:val="000000" w:themeColor="text1"/>
          <w:sz w:val="24"/>
          <w:szCs w:val="24"/>
        </w:rPr>
        <w:t>złożone oświadczenia lub dokumenty w ofercie są nieprawdziwe, Zamawiający może żądać od oferenta stosownych wyjaśnień na każdym etapie oceny oferty, również po wyborze oferenta - wykonawcy oraz po podpisaniu umowy. W</w:t>
      </w:r>
      <w:r w:rsidR="009E783C" w:rsidRPr="009E783C">
        <w:rPr>
          <w:rFonts w:ascii="Lato" w:hAnsi="Lato"/>
          <w:color w:val="000000" w:themeColor="text1"/>
          <w:sz w:val="24"/>
          <w:szCs w:val="24"/>
        </w:rPr>
        <w:t> </w:t>
      </w:r>
      <w:r w:rsidRPr="009E783C">
        <w:rPr>
          <w:rFonts w:ascii="Lato" w:hAnsi="Lato"/>
          <w:color w:val="000000" w:themeColor="text1"/>
          <w:sz w:val="24"/>
          <w:szCs w:val="24"/>
        </w:rPr>
        <w:t>przypadku niezłożenia w wyznaczonym terminie pełnych wyjaśnień oraz braku udowodnienia, że informacje w złożonej ofercie są zgodne z prawdą, Zamawiający ma prawo do odrzucenia oferty, a także do rozwiązania umowy na etapie jej</w:t>
      </w:r>
      <w:r w:rsidR="009E783C" w:rsidRPr="009E783C">
        <w:rPr>
          <w:rFonts w:ascii="Lato" w:hAnsi="Lato"/>
          <w:color w:val="000000" w:themeColor="text1"/>
          <w:sz w:val="24"/>
          <w:szCs w:val="24"/>
        </w:rPr>
        <w:t> </w:t>
      </w:r>
      <w:r w:rsidRPr="009E783C">
        <w:rPr>
          <w:rFonts w:ascii="Lato" w:hAnsi="Lato"/>
          <w:color w:val="000000" w:themeColor="text1"/>
          <w:sz w:val="24"/>
          <w:szCs w:val="24"/>
        </w:rPr>
        <w:t>realizacji.</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w celu ustalenia, czy oferta zawiera rażąco niską cenę w stosunku do</w:t>
      </w:r>
      <w:r w:rsidR="00267B06" w:rsidRPr="009E783C">
        <w:rPr>
          <w:rFonts w:ascii="Lato" w:hAnsi="Lato"/>
          <w:color w:val="000000" w:themeColor="text1"/>
          <w:sz w:val="24"/>
          <w:szCs w:val="24"/>
        </w:rPr>
        <w:t> </w:t>
      </w:r>
      <w:r w:rsidRPr="009E783C">
        <w:rPr>
          <w:rFonts w:ascii="Lato" w:hAnsi="Lato"/>
          <w:color w:val="000000" w:themeColor="text1"/>
          <w:sz w:val="24"/>
          <w:szCs w:val="24"/>
        </w:rPr>
        <w:t>przedmiotu zamówienia, może zwracać się do oferenta o udzielenie w</w:t>
      </w:r>
      <w:r w:rsidR="009E783C" w:rsidRPr="009E783C">
        <w:rPr>
          <w:rFonts w:ascii="Lato" w:hAnsi="Lato"/>
          <w:color w:val="000000" w:themeColor="text1"/>
          <w:sz w:val="24"/>
          <w:szCs w:val="24"/>
        </w:rPr>
        <w:t> </w:t>
      </w:r>
      <w:r w:rsidRPr="009E783C">
        <w:rPr>
          <w:rFonts w:ascii="Lato" w:hAnsi="Lato"/>
          <w:color w:val="000000" w:themeColor="text1"/>
          <w:sz w:val="24"/>
          <w:szCs w:val="24"/>
        </w:rPr>
        <w:t>określonym terminie wyjaśnień dotyczących elementów oferty mających wpływ na wysokość ceny.</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oferenta, oryginalność projektu oferenta (a</w:t>
      </w:r>
      <w:r w:rsidR="009E783C" w:rsidRPr="009E783C">
        <w:rPr>
          <w:rFonts w:ascii="Lato" w:hAnsi="Lato"/>
          <w:color w:val="000000" w:themeColor="text1"/>
          <w:sz w:val="24"/>
          <w:szCs w:val="24"/>
        </w:rPr>
        <w:t> </w:t>
      </w:r>
      <w:r w:rsidRPr="009E783C">
        <w:rPr>
          <w:rFonts w:ascii="Lato" w:hAnsi="Lato"/>
          <w:color w:val="000000" w:themeColor="text1"/>
          <w:sz w:val="24"/>
          <w:szCs w:val="24"/>
        </w:rPr>
        <w:t>także</w:t>
      </w:r>
      <w:r w:rsidR="009E783C" w:rsidRPr="009E783C">
        <w:rPr>
          <w:rFonts w:ascii="Lato" w:hAnsi="Lato"/>
          <w:color w:val="000000" w:themeColor="text1"/>
          <w:sz w:val="24"/>
          <w:szCs w:val="24"/>
        </w:rPr>
        <w:t> </w:t>
      </w:r>
      <w:r w:rsidRPr="009E783C">
        <w:rPr>
          <w:rFonts w:ascii="Lato" w:hAnsi="Lato"/>
          <w:color w:val="000000" w:themeColor="text1"/>
          <w:sz w:val="24"/>
          <w:szCs w:val="24"/>
        </w:rPr>
        <w:t>przedstawione dowody).</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lastRenderedPageBreak/>
        <w:t>Z tytułu odrzucenia oferty, oferentowi nie przysługuje żadne roszczenie w</w:t>
      </w:r>
      <w:r w:rsidR="00267B06" w:rsidRPr="009E783C">
        <w:rPr>
          <w:rFonts w:ascii="Lato" w:hAnsi="Lato"/>
          <w:color w:val="000000" w:themeColor="text1"/>
          <w:sz w:val="24"/>
          <w:szCs w:val="24"/>
        </w:rPr>
        <w:t> </w:t>
      </w:r>
      <w:r w:rsidRPr="009E783C">
        <w:rPr>
          <w:rFonts w:ascii="Lato" w:hAnsi="Lato"/>
          <w:color w:val="000000" w:themeColor="text1"/>
          <w:sz w:val="24"/>
          <w:szCs w:val="24"/>
        </w:rPr>
        <w:t>stosunku do Zamawiającego.</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Zamawiający po dokonaniu oceny ofert opublikuje ogłoszenie o wyborze najkorzystniejszej oferty na stronie prowadzącego zamówienie.</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Informacja o terminie i miejscu podpisania umowy zostanie przekazana telefonicznie oferentowi, którego ofertę wybrano.</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Ewentualne spory w relacjach z oferentami o roszczenia cywilnoprawne, w których zawarcie ugody jest dopuszczalne, będą poddane mediacjom lub innemu polubownemu rozwiązaniu sporu przed Sądem Polubownym przy Prokuratorii Generalnej Rzeczypospolitej Polskiej, wybranym mediatorem albo osobą prowadzącą inne polubowne metody rozwiązania sporów.</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Terminem rozpoczęcia realizacji zamówienia jest data podpisania umowy z</w:t>
      </w:r>
      <w:r w:rsidR="00AA35A9" w:rsidRPr="009E783C">
        <w:rPr>
          <w:rFonts w:ascii="Lato" w:hAnsi="Lato"/>
          <w:color w:val="000000" w:themeColor="text1"/>
          <w:sz w:val="24"/>
          <w:szCs w:val="24"/>
        </w:rPr>
        <w:t> </w:t>
      </w:r>
      <w:r w:rsidRPr="009E783C">
        <w:rPr>
          <w:rFonts w:ascii="Lato" w:hAnsi="Lato"/>
          <w:color w:val="000000" w:themeColor="text1"/>
          <w:sz w:val="24"/>
          <w:szCs w:val="24"/>
        </w:rPr>
        <w:t>oferentem -</w:t>
      </w:r>
      <w:r w:rsidR="00601873" w:rsidRPr="009E783C">
        <w:rPr>
          <w:rFonts w:ascii="Lato" w:hAnsi="Lato"/>
          <w:color w:val="000000" w:themeColor="text1"/>
          <w:sz w:val="24"/>
          <w:szCs w:val="24"/>
        </w:rPr>
        <w:t xml:space="preserve"> </w:t>
      </w:r>
      <w:r w:rsidRPr="009E783C">
        <w:rPr>
          <w:rFonts w:ascii="Lato" w:hAnsi="Lato"/>
          <w:color w:val="000000" w:themeColor="text1"/>
          <w:sz w:val="24"/>
          <w:szCs w:val="24"/>
        </w:rPr>
        <w:t>Wykonawcą, a terminem zakończenia data protokołu odbioru końcowego zamówienia podpisana przez Zamawiającego.</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Ewentualne </w:t>
      </w:r>
      <w:r w:rsidR="00284423">
        <w:rPr>
          <w:rFonts w:ascii="Lato" w:hAnsi="Lato"/>
          <w:color w:val="000000" w:themeColor="text1"/>
          <w:sz w:val="24"/>
          <w:szCs w:val="24"/>
        </w:rPr>
        <w:t>prace konserwatorsko-restauratorskie</w:t>
      </w:r>
      <w:r w:rsidRPr="009E783C">
        <w:rPr>
          <w:rFonts w:ascii="Lato" w:hAnsi="Lato"/>
          <w:color w:val="000000" w:themeColor="text1"/>
          <w:sz w:val="24"/>
          <w:szCs w:val="24"/>
        </w:rPr>
        <w:t xml:space="preserve"> zamienne, które wystąpią podczas procesu realizacji zamówienia muszą zostać wykonane w ramach zaoferowanej ceny ryczałtowej oraz wymagają zgody Zamawiającego.</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Przyjmuje się, że </w:t>
      </w:r>
      <w:r w:rsidR="00284423">
        <w:rPr>
          <w:rFonts w:ascii="Lato" w:hAnsi="Lato"/>
          <w:color w:val="000000" w:themeColor="text1"/>
          <w:sz w:val="24"/>
          <w:szCs w:val="24"/>
        </w:rPr>
        <w:t>prac</w:t>
      </w:r>
      <w:r w:rsidR="00284423">
        <w:rPr>
          <w:rFonts w:ascii="Lato" w:hAnsi="Lato"/>
          <w:color w:val="000000" w:themeColor="text1"/>
          <w:sz w:val="24"/>
          <w:szCs w:val="24"/>
        </w:rPr>
        <w:t>ami</w:t>
      </w:r>
      <w:r w:rsidR="00284423">
        <w:rPr>
          <w:rFonts w:ascii="Lato" w:hAnsi="Lato"/>
          <w:color w:val="000000" w:themeColor="text1"/>
          <w:sz w:val="24"/>
          <w:szCs w:val="24"/>
        </w:rPr>
        <w:t xml:space="preserve"> konserwatorsko-restauratorski</w:t>
      </w:r>
      <w:r w:rsidR="00284423">
        <w:rPr>
          <w:rFonts w:ascii="Lato" w:hAnsi="Lato"/>
          <w:color w:val="000000" w:themeColor="text1"/>
          <w:sz w:val="24"/>
          <w:szCs w:val="24"/>
        </w:rPr>
        <w:t>mi</w:t>
      </w:r>
      <w:r w:rsidRPr="009E783C">
        <w:rPr>
          <w:rFonts w:ascii="Lato" w:hAnsi="Lato"/>
          <w:color w:val="000000" w:themeColor="text1"/>
          <w:sz w:val="24"/>
          <w:szCs w:val="24"/>
        </w:rPr>
        <w:t xml:space="preserve"> zamiennymi są </w:t>
      </w:r>
      <w:r w:rsidR="00284423">
        <w:rPr>
          <w:rFonts w:ascii="Lato" w:hAnsi="Lato"/>
          <w:color w:val="000000" w:themeColor="text1"/>
          <w:sz w:val="24"/>
          <w:szCs w:val="24"/>
        </w:rPr>
        <w:t>prace</w:t>
      </w:r>
      <w:r w:rsidRPr="009E783C">
        <w:rPr>
          <w:rFonts w:ascii="Lato" w:hAnsi="Lato"/>
          <w:color w:val="000000" w:themeColor="text1"/>
          <w:sz w:val="24"/>
          <w:szCs w:val="24"/>
        </w:rPr>
        <w:t xml:space="preserve"> ujęte w opisie przedmiotu zamówienia, przewidziane do wykonania wg odpowiedniej technologii i</w:t>
      </w:r>
      <w:r w:rsidR="009E783C" w:rsidRPr="009E783C">
        <w:rPr>
          <w:rFonts w:ascii="Lato" w:hAnsi="Lato"/>
          <w:color w:val="000000" w:themeColor="text1"/>
          <w:sz w:val="24"/>
          <w:szCs w:val="24"/>
        </w:rPr>
        <w:t> </w:t>
      </w:r>
      <w:r w:rsidRPr="009E783C">
        <w:rPr>
          <w:rFonts w:ascii="Lato" w:hAnsi="Lato"/>
          <w:color w:val="000000" w:themeColor="text1"/>
          <w:sz w:val="24"/>
          <w:szCs w:val="24"/>
        </w:rPr>
        <w:t>z</w:t>
      </w:r>
      <w:r w:rsidR="009E783C" w:rsidRPr="009E783C">
        <w:rPr>
          <w:rFonts w:ascii="Lato" w:hAnsi="Lato"/>
          <w:color w:val="000000" w:themeColor="text1"/>
          <w:sz w:val="24"/>
          <w:szCs w:val="24"/>
        </w:rPr>
        <w:t> </w:t>
      </w:r>
      <w:r w:rsidRPr="009E783C">
        <w:rPr>
          <w:rFonts w:ascii="Lato" w:hAnsi="Lato"/>
          <w:color w:val="000000" w:themeColor="text1"/>
          <w:sz w:val="24"/>
          <w:szCs w:val="24"/>
        </w:rPr>
        <w:t>konkretnych materiałów i urządzeń, lecz za zgodą zamawiającego wykonane w innej technologii, z innych materiałów i przy zastosowaniu innych urządzeń.</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Ewentualne </w:t>
      </w:r>
      <w:r w:rsidR="00284423" w:rsidRPr="00284423">
        <w:rPr>
          <w:rFonts w:ascii="Lato" w:hAnsi="Lato"/>
          <w:color w:val="000000" w:themeColor="text1"/>
          <w:sz w:val="24"/>
          <w:szCs w:val="24"/>
        </w:rPr>
        <w:t>prace konserwatorsko-restauratorskie</w:t>
      </w:r>
      <w:r w:rsidRPr="009E783C">
        <w:rPr>
          <w:rFonts w:ascii="Lato" w:hAnsi="Lato"/>
          <w:color w:val="000000" w:themeColor="text1"/>
          <w:sz w:val="24"/>
          <w:szCs w:val="24"/>
        </w:rPr>
        <w:t xml:space="preserve"> dodatkowe, które wystąpią podczas procesu realizacji zamówienia mogą być przedmiotem zmiany wartości umowy.</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oferent nie był w</w:t>
      </w:r>
      <w:r w:rsidR="009E783C" w:rsidRPr="009E783C">
        <w:rPr>
          <w:rFonts w:ascii="Lato" w:hAnsi="Lato"/>
          <w:color w:val="000000" w:themeColor="text1"/>
          <w:sz w:val="24"/>
          <w:szCs w:val="24"/>
        </w:rPr>
        <w:t> </w:t>
      </w:r>
      <w:r w:rsidRPr="009E783C">
        <w:rPr>
          <w:rFonts w:ascii="Lato" w:hAnsi="Lato"/>
          <w:color w:val="000000" w:themeColor="text1"/>
          <w:sz w:val="24"/>
          <w:szCs w:val="24"/>
        </w:rPr>
        <w:t xml:space="preserve">stanie ich przewidzieć, z zastrzeżeniem pkt. 19 i 20. Zakres wskazanych </w:t>
      </w:r>
      <w:r w:rsidR="00F02662" w:rsidRPr="00F02662">
        <w:rPr>
          <w:rFonts w:ascii="Lato" w:hAnsi="Lato"/>
          <w:color w:val="000000" w:themeColor="text1"/>
          <w:sz w:val="24"/>
          <w:szCs w:val="24"/>
        </w:rPr>
        <w:t>prac konserwatorsko-restauratorski</w:t>
      </w:r>
      <w:r w:rsidR="00F02662">
        <w:rPr>
          <w:rFonts w:ascii="Lato" w:hAnsi="Lato"/>
          <w:color w:val="000000" w:themeColor="text1"/>
          <w:sz w:val="24"/>
          <w:szCs w:val="24"/>
        </w:rPr>
        <w:t>ch</w:t>
      </w:r>
      <w:r w:rsidRPr="009E783C">
        <w:rPr>
          <w:rFonts w:ascii="Lato" w:hAnsi="Lato"/>
          <w:color w:val="000000" w:themeColor="text1"/>
          <w:sz w:val="24"/>
          <w:szCs w:val="24"/>
        </w:rPr>
        <w:t xml:space="preserve"> musi wynikać ze sporządzonego i zatwierdzonego protokołu konieczności wystąpienia </w:t>
      </w:r>
      <w:r w:rsidR="00F02662" w:rsidRPr="00F02662">
        <w:rPr>
          <w:rFonts w:ascii="Lato" w:hAnsi="Lato"/>
          <w:color w:val="000000" w:themeColor="text1"/>
          <w:sz w:val="24"/>
          <w:szCs w:val="24"/>
        </w:rPr>
        <w:t>prac konserwatorsko-restauratorski</w:t>
      </w:r>
      <w:r w:rsidR="00F02662">
        <w:rPr>
          <w:rFonts w:ascii="Lato" w:hAnsi="Lato"/>
          <w:color w:val="000000" w:themeColor="text1"/>
          <w:sz w:val="24"/>
          <w:szCs w:val="24"/>
        </w:rPr>
        <w:t>ch</w:t>
      </w:r>
      <w:r w:rsidRPr="009E783C">
        <w:rPr>
          <w:rFonts w:ascii="Lato" w:hAnsi="Lato"/>
          <w:color w:val="000000" w:themeColor="text1"/>
          <w:sz w:val="24"/>
          <w:szCs w:val="24"/>
        </w:rPr>
        <w:t>, natomiast warunki udzielenia zamówienia muszą być</w:t>
      </w:r>
      <w:r w:rsidR="009E783C" w:rsidRPr="009E783C">
        <w:rPr>
          <w:rFonts w:ascii="Lato" w:hAnsi="Lato"/>
          <w:color w:val="000000" w:themeColor="text1"/>
          <w:sz w:val="24"/>
          <w:szCs w:val="24"/>
        </w:rPr>
        <w:t> </w:t>
      </w:r>
      <w:r w:rsidRPr="009E783C">
        <w:rPr>
          <w:rFonts w:ascii="Lato" w:hAnsi="Lato"/>
          <w:color w:val="000000" w:themeColor="text1"/>
          <w:sz w:val="24"/>
          <w:szCs w:val="24"/>
        </w:rPr>
        <w:t>równoważne do warunków zamówienia podstawowego.</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Ewentualne </w:t>
      </w:r>
      <w:bookmarkStart w:id="1" w:name="_Hlk175307042"/>
      <w:r w:rsidR="00A2684C">
        <w:rPr>
          <w:rFonts w:ascii="Lato" w:hAnsi="Lato"/>
          <w:color w:val="000000" w:themeColor="text1"/>
          <w:sz w:val="24"/>
          <w:szCs w:val="24"/>
        </w:rPr>
        <w:t>prace konserwatorsko-restauratorskie</w:t>
      </w:r>
      <w:bookmarkEnd w:id="1"/>
      <w:r w:rsidRPr="009E783C">
        <w:rPr>
          <w:rFonts w:ascii="Lato" w:hAnsi="Lato"/>
          <w:color w:val="000000" w:themeColor="text1"/>
          <w:sz w:val="24"/>
          <w:szCs w:val="24"/>
        </w:rPr>
        <w:t xml:space="preserve">, które nie zostały ujęte w opisie przedmiotu zamówienia związanym z niniejszym zapytaniem ofertowym, a są naturalną konsekwencją procesu budowlanego i w naturalny sposób z niego </w:t>
      </w:r>
      <w:r w:rsidRPr="009E783C">
        <w:rPr>
          <w:rFonts w:ascii="Lato" w:hAnsi="Lato"/>
          <w:color w:val="000000" w:themeColor="text1"/>
          <w:sz w:val="24"/>
          <w:szCs w:val="24"/>
        </w:rPr>
        <w:lastRenderedPageBreak/>
        <w:t>wynikają, uznaje się, że</w:t>
      </w:r>
      <w:r w:rsidR="009E783C" w:rsidRPr="009E783C">
        <w:rPr>
          <w:rFonts w:ascii="Lato" w:hAnsi="Lato"/>
          <w:color w:val="000000" w:themeColor="text1"/>
          <w:sz w:val="24"/>
          <w:szCs w:val="24"/>
        </w:rPr>
        <w:t> </w:t>
      </w:r>
      <w:r w:rsidRPr="009E783C">
        <w:rPr>
          <w:rFonts w:ascii="Lato" w:hAnsi="Lato"/>
          <w:color w:val="000000" w:themeColor="text1"/>
          <w:sz w:val="24"/>
          <w:szCs w:val="24"/>
        </w:rPr>
        <w:t>oferent</w:t>
      </w:r>
      <w:r w:rsidR="00A2684C">
        <w:rPr>
          <w:rFonts w:ascii="Lato" w:hAnsi="Lato"/>
          <w:color w:val="000000" w:themeColor="text1"/>
          <w:sz w:val="24"/>
          <w:szCs w:val="24"/>
        </w:rPr>
        <w:t xml:space="preserve"> </w:t>
      </w:r>
      <w:r w:rsidRPr="009E783C">
        <w:rPr>
          <w:rFonts w:ascii="Lato" w:hAnsi="Lato"/>
          <w:color w:val="000000" w:themeColor="text1"/>
          <w:sz w:val="24"/>
          <w:szCs w:val="24"/>
        </w:rPr>
        <w:t xml:space="preserve">dysponując opisem przedmiotu zamówienia powinien przewidzieć je jako konieczne do wykonania mimo, że opis przedmiotu zamówienia literalnie ich nie wymienia. De facto </w:t>
      </w:r>
      <w:r w:rsidR="00A2684C" w:rsidRPr="00A2684C">
        <w:rPr>
          <w:rFonts w:ascii="Lato" w:hAnsi="Lato"/>
          <w:color w:val="000000" w:themeColor="text1"/>
          <w:sz w:val="24"/>
          <w:szCs w:val="24"/>
        </w:rPr>
        <w:t xml:space="preserve">prace konserwatorsko-restauratorskie </w:t>
      </w:r>
      <w:r w:rsidRPr="009E783C">
        <w:rPr>
          <w:rFonts w:ascii="Lato" w:hAnsi="Lato"/>
          <w:color w:val="000000" w:themeColor="text1"/>
          <w:sz w:val="24"/>
          <w:szCs w:val="24"/>
        </w:rPr>
        <w:t>te są ściśle związane z przedmiotem zamówienia. Wynika to z</w:t>
      </w:r>
      <w:r w:rsidR="00A2684C">
        <w:rPr>
          <w:rFonts w:ascii="Lato" w:hAnsi="Lato"/>
          <w:color w:val="000000" w:themeColor="text1"/>
          <w:sz w:val="24"/>
          <w:szCs w:val="24"/>
        </w:rPr>
        <w:t> </w:t>
      </w:r>
      <w:r w:rsidRPr="009E783C">
        <w:rPr>
          <w:rFonts w:ascii="Lato" w:hAnsi="Lato"/>
          <w:color w:val="000000" w:themeColor="text1"/>
          <w:sz w:val="24"/>
          <w:szCs w:val="24"/>
        </w:rPr>
        <w:t xml:space="preserve">zawodowego charakteru wykonywanych przez oferenta - Wykonawcę </w:t>
      </w:r>
      <w:r w:rsidR="00A2684C" w:rsidRPr="00A2684C">
        <w:rPr>
          <w:rFonts w:ascii="Lato" w:hAnsi="Lato"/>
          <w:color w:val="000000" w:themeColor="text1"/>
          <w:sz w:val="24"/>
          <w:szCs w:val="24"/>
        </w:rPr>
        <w:t>prac konserwatorsko-restauratorski</w:t>
      </w:r>
      <w:r w:rsidR="00A2684C">
        <w:rPr>
          <w:rFonts w:ascii="Lato" w:hAnsi="Lato"/>
          <w:color w:val="000000" w:themeColor="text1"/>
          <w:sz w:val="24"/>
          <w:szCs w:val="24"/>
        </w:rPr>
        <w:t>ch</w:t>
      </w:r>
      <w:r w:rsidRPr="009E783C">
        <w:rPr>
          <w:rFonts w:ascii="Lato" w:hAnsi="Lato"/>
          <w:color w:val="000000" w:themeColor="text1"/>
          <w:sz w:val="24"/>
          <w:szCs w:val="24"/>
        </w:rPr>
        <w:t xml:space="preserve"> czynności i przypisanego do nich określonego poziomu wiedzy i doświadczenia zawodowego. Tego typu </w:t>
      </w:r>
      <w:r w:rsidR="00A2684C">
        <w:rPr>
          <w:rFonts w:ascii="Lato" w:hAnsi="Lato"/>
          <w:color w:val="000000" w:themeColor="text1"/>
          <w:sz w:val="24"/>
          <w:szCs w:val="24"/>
        </w:rPr>
        <w:t>prace</w:t>
      </w:r>
      <w:r w:rsidRPr="009E783C">
        <w:rPr>
          <w:rFonts w:ascii="Lato" w:hAnsi="Lato"/>
          <w:color w:val="000000" w:themeColor="text1"/>
          <w:sz w:val="24"/>
          <w:szCs w:val="24"/>
        </w:rPr>
        <w:t xml:space="preserve"> muszą zostać zrealizowane w ramach zaoferowanej ceny ryczałtowej.</w:t>
      </w:r>
    </w:p>
    <w:p w:rsidR="00A2684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Za dodatkowe</w:t>
      </w:r>
      <w:r w:rsidR="00A2684C">
        <w:rPr>
          <w:rFonts w:ascii="Lato" w:hAnsi="Lato"/>
          <w:color w:val="000000" w:themeColor="text1"/>
          <w:sz w:val="24"/>
          <w:szCs w:val="24"/>
        </w:rPr>
        <w:t xml:space="preserve"> </w:t>
      </w:r>
      <w:r w:rsidR="00A2684C" w:rsidRPr="00A2684C">
        <w:rPr>
          <w:rFonts w:ascii="Lato" w:hAnsi="Lato"/>
          <w:color w:val="000000" w:themeColor="text1"/>
          <w:sz w:val="24"/>
          <w:szCs w:val="24"/>
        </w:rPr>
        <w:t>prace konserwatorsko-restauratorskie</w:t>
      </w:r>
      <w:r w:rsidRPr="009E783C">
        <w:rPr>
          <w:rFonts w:ascii="Lato" w:hAnsi="Lato"/>
          <w:color w:val="000000" w:themeColor="text1"/>
          <w:sz w:val="24"/>
          <w:szCs w:val="24"/>
        </w:rPr>
        <w:t xml:space="preserve"> nie można uznać </w:t>
      </w:r>
      <w:r w:rsidR="00A2684C">
        <w:rPr>
          <w:rFonts w:ascii="Lato" w:hAnsi="Lato"/>
          <w:color w:val="000000" w:themeColor="text1"/>
          <w:sz w:val="24"/>
          <w:szCs w:val="24"/>
        </w:rPr>
        <w:t>prac</w:t>
      </w:r>
      <w:r w:rsidRPr="009E783C">
        <w:rPr>
          <w:rFonts w:ascii="Lato" w:hAnsi="Lato"/>
          <w:color w:val="000000" w:themeColor="text1"/>
          <w:sz w:val="24"/>
          <w:szCs w:val="24"/>
        </w:rPr>
        <w:t xml:space="preserve">, które wynikają z wykonania większych ilości </w:t>
      </w:r>
      <w:r w:rsidR="00A2684C">
        <w:rPr>
          <w:rFonts w:ascii="Lato" w:hAnsi="Lato"/>
          <w:color w:val="000000" w:themeColor="text1"/>
          <w:sz w:val="24"/>
          <w:szCs w:val="24"/>
        </w:rPr>
        <w:t>prac</w:t>
      </w:r>
      <w:r w:rsidRPr="009E783C">
        <w:rPr>
          <w:rFonts w:ascii="Lato" w:hAnsi="Lato"/>
          <w:color w:val="000000" w:themeColor="text1"/>
          <w:sz w:val="24"/>
          <w:szCs w:val="24"/>
        </w:rPr>
        <w:t xml:space="preserve">, niż to wynika z opisu przedmiotu zamówienia wskazanego na etapie zapytania ofertowego, gdyż w istocie to </w:t>
      </w:r>
      <w:r w:rsidR="00A2684C">
        <w:rPr>
          <w:rFonts w:ascii="Lato" w:hAnsi="Lato"/>
          <w:color w:val="000000" w:themeColor="text1"/>
          <w:sz w:val="24"/>
          <w:szCs w:val="24"/>
        </w:rPr>
        <w:t>prace</w:t>
      </w:r>
      <w:r w:rsidRPr="009E783C">
        <w:rPr>
          <w:rFonts w:ascii="Lato" w:hAnsi="Lato"/>
          <w:color w:val="000000" w:themeColor="text1"/>
          <w:sz w:val="24"/>
          <w:szCs w:val="24"/>
        </w:rPr>
        <w:t xml:space="preserve">, które stanowią przedmiot zamówienia. </w:t>
      </w:r>
    </w:p>
    <w:p w:rsidR="00202BF6" w:rsidRPr="00A2684C" w:rsidRDefault="00202BF6" w:rsidP="00A2684C">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W interesie oferenta</w:t>
      </w:r>
      <w:r w:rsidR="00A2684C">
        <w:rPr>
          <w:rFonts w:ascii="Lato" w:hAnsi="Lato"/>
          <w:color w:val="000000" w:themeColor="text1"/>
          <w:sz w:val="24"/>
          <w:szCs w:val="24"/>
        </w:rPr>
        <w:t xml:space="preserve"> </w:t>
      </w:r>
      <w:r w:rsidRPr="00A2684C">
        <w:rPr>
          <w:rFonts w:ascii="Lato" w:hAnsi="Lato"/>
          <w:color w:val="000000" w:themeColor="text1"/>
          <w:sz w:val="24"/>
          <w:szCs w:val="24"/>
        </w:rPr>
        <w:t xml:space="preserve">Wykonawcy leży własna ocena </w:t>
      </w:r>
      <w:r w:rsidR="00A2684C" w:rsidRPr="00A2684C">
        <w:rPr>
          <w:rFonts w:ascii="Lato" w:hAnsi="Lato"/>
          <w:color w:val="000000" w:themeColor="text1"/>
          <w:sz w:val="24"/>
          <w:szCs w:val="24"/>
        </w:rPr>
        <w:t>prac konserwatorsko-restauratorski</w:t>
      </w:r>
      <w:r w:rsidR="00A2684C">
        <w:rPr>
          <w:rFonts w:ascii="Lato" w:hAnsi="Lato"/>
          <w:color w:val="000000" w:themeColor="text1"/>
          <w:sz w:val="24"/>
          <w:szCs w:val="24"/>
        </w:rPr>
        <w:t>ch</w:t>
      </w:r>
      <w:r w:rsidRPr="00A2684C">
        <w:rPr>
          <w:rFonts w:ascii="Lato" w:hAnsi="Lato"/>
          <w:color w:val="000000" w:themeColor="text1"/>
          <w:sz w:val="24"/>
          <w:szCs w:val="24"/>
        </w:rPr>
        <w:t xml:space="preserve"> przewidzianych do wykonania oraz uwzględnienie wszelkich innych okoliczności które mogą mieć wpływ na cenę. Takie </w:t>
      </w:r>
      <w:r w:rsidR="00A2684C" w:rsidRPr="00A2684C">
        <w:rPr>
          <w:rFonts w:ascii="Lato" w:hAnsi="Lato"/>
          <w:color w:val="000000" w:themeColor="text1"/>
          <w:sz w:val="24"/>
          <w:szCs w:val="24"/>
        </w:rPr>
        <w:t>prace konserwatorsko-restauratorskie</w:t>
      </w:r>
      <w:r w:rsidRPr="00A2684C">
        <w:rPr>
          <w:rFonts w:ascii="Lato" w:hAnsi="Lato"/>
          <w:color w:val="000000" w:themeColor="text1"/>
          <w:sz w:val="24"/>
          <w:szCs w:val="24"/>
        </w:rPr>
        <w:t xml:space="preserve"> oferent ma obowiązek wykonać w ramach oferowanej ceny ryczałtowej.</w:t>
      </w:r>
    </w:p>
    <w:p w:rsidR="00202BF6" w:rsidRPr="009E783C" w:rsidRDefault="00202BF6" w:rsidP="00200154">
      <w:pPr>
        <w:pStyle w:val="Akapitzlist"/>
        <w:numPr>
          <w:ilvl w:val="0"/>
          <w:numId w:val="15"/>
        </w:numPr>
        <w:spacing w:line="312" w:lineRule="auto"/>
        <w:jc w:val="both"/>
        <w:rPr>
          <w:rFonts w:ascii="Lato" w:hAnsi="Lato"/>
          <w:color w:val="000000" w:themeColor="text1"/>
          <w:sz w:val="24"/>
          <w:szCs w:val="24"/>
        </w:rPr>
      </w:pPr>
      <w:r w:rsidRPr="009E783C">
        <w:rPr>
          <w:rFonts w:ascii="Lato" w:hAnsi="Lato"/>
          <w:color w:val="000000" w:themeColor="text1"/>
          <w:sz w:val="24"/>
          <w:szCs w:val="24"/>
        </w:rPr>
        <w:t xml:space="preserve">Wszelkie ewentualne koszty powstałe w trakcie prowadzonych </w:t>
      </w:r>
      <w:r w:rsidR="00A2684C" w:rsidRPr="00A2684C">
        <w:rPr>
          <w:rFonts w:ascii="Lato" w:hAnsi="Lato"/>
          <w:color w:val="000000" w:themeColor="text1"/>
          <w:sz w:val="24"/>
          <w:szCs w:val="24"/>
        </w:rPr>
        <w:t>prac konserwatorsko-restauratorski</w:t>
      </w:r>
      <w:r w:rsidR="00A2684C">
        <w:rPr>
          <w:rFonts w:ascii="Lato" w:hAnsi="Lato"/>
          <w:color w:val="000000" w:themeColor="text1"/>
          <w:sz w:val="24"/>
          <w:szCs w:val="24"/>
        </w:rPr>
        <w:t>ch</w:t>
      </w:r>
      <w:r w:rsidR="00A2684C" w:rsidRPr="00A2684C">
        <w:rPr>
          <w:rFonts w:ascii="Lato" w:hAnsi="Lato"/>
          <w:color w:val="000000" w:themeColor="text1"/>
          <w:sz w:val="24"/>
          <w:szCs w:val="24"/>
        </w:rPr>
        <w:t xml:space="preserve"> </w:t>
      </w:r>
      <w:r w:rsidRPr="009E783C">
        <w:rPr>
          <w:rFonts w:ascii="Lato" w:hAnsi="Lato"/>
          <w:color w:val="000000" w:themeColor="text1"/>
          <w:sz w:val="24"/>
          <w:szCs w:val="24"/>
        </w:rPr>
        <w:t>w przypadku wystąpienia ewentualnych</w:t>
      </w:r>
      <w:r w:rsidR="00A2684C">
        <w:rPr>
          <w:rFonts w:ascii="Lato" w:hAnsi="Lato"/>
          <w:color w:val="000000" w:themeColor="text1"/>
          <w:sz w:val="24"/>
          <w:szCs w:val="24"/>
        </w:rPr>
        <w:t xml:space="preserve"> prac</w:t>
      </w:r>
      <w:r w:rsidRPr="009E783C">
        <w:rPr>
          <w:rFonts w:ascii="Lato" w:hAnsi="Lato"/>
          <w:color w:val="000000" w:themeColor="text1"/>
          <w:sz w:val="24"/>
          <w:szCs w:val="24"/>
        </w:rPr>
        <w:t xml:space="preserve"> zamiennych lub dodatkowych, których nie da się oszacować na etapie przygotowania oferty leżą po stronie oferenta.</w:t>
      </w:r>
    </w:p>
    <w:p w:rsidR="00202BF6" w:rsidRPr="009E783C" w:rsidRDefault="00202BF6" w:rsidP="00202BF6">
      <w:pPr>
        <w:spacing w:line="312" w:lineRule="auto"/>
        <w:rPr>
          <w:rFonts w:ascii="Lato" w:hAnsi="Lato"/>
          <w:color w:val="000000" w:themeColor="text1"/>
          <w:sz w:val="24"/>
          <w:szCs w:val="24"/>
        </w:rPr>
      </w:pPr>
      <w:r w:rsidRPr="009E783C">
        <w:rPr>
          <w:rFonts w:ascii="Lato" w:hAnsi="Lato"/>
          <w:color w:val="000000" w:themeColor="text1"/>
          <w:sz w:val="24"/>
          <w:szCs w:val="24"/>
        </w:rPr>
        <w:t xml:space="preserve"> </w:t>
      </w:r>
    </w:p>
    <w:p w:rsidR="00202BF6" w:rsidRPr="009E783C" w:rsidRDefault="00202BF6" w:rsidP="00A52F34">
      <w:pPr>
        <w:pStyle w:val="Nagwek2"/>
        <w:rPr>
          <w:color w:val="000000" w:themeColor="text1"/>
        </w:rPr>
      </w:pPr>
      <w:r w:rsidRPr="009E783C">
        <w:rPr>
          <w:color w:val="000000" w:themeColor="text1"/>
        </w:rPr>
        <w:t>X</w:t>
      </w:r>
      <w:r w:rsidR="00C753F4" w:rsidRPr="009E783C">
        <w:rPr>
          <w:color w:val="000000" w:themeColor="text1"/>
        </w:rPr>
        <w:t>I</w:t>
      </w:r>
      <w:r w:rsidRPr="009E783C">
        <w:rPr>
          <w:color w:val="000000" w:themeColor="text1"/>
        </w:rPr>
        <w:t>.</w:t>
      </w:r>
      <w:r w:rsidR="00601873" w:rsidRPr="009E783C">
        <w:rPr>
          <w:color w:val="000000" w:themeColor="text1"/>
        </w:rPr>
        <w:t xml:space="preserve"> </w:t>
      </w:r>
      <w:r w:rsidRPr="009E783C">
        <w:rPr>
          <w:color w:val="000000" w:themeColor="text1"/>
        </w:rPr>
        <w:t>INFORMACJA DOTYCZĄCA OCHRONY DANYCH OSOBOWYCH</w:t>
      </w:r>
    </w:p>
    <w:p w:rsidR="00202BF6" w:rsidRPr="009E783C" w:rsidRDefault="00202BF6" w:rsidP="00AA35A9">
      <w:pPr>
        <w:spacing w:line="360" w:lineRule="auto"/>
        <w:jc w:val="both"/>
        <w:rPr>
          <w:rFonts w:ascii="Lato" w:hAnsi="Lato"/>
          <w:color w:val="000000" w:themeColor="text1"/>
          <w:sz w:val="24"/>
          <w:szCs w:val="24"/>
        </w:rPr>
      </w:pPr>
      <w:r w:rsidRPr="009E783C">
        <w:rPr>
          <w:rFonts w:ascii="Lato" w:hAnsi="Lato"/>
          <w:color w:val="000000" w:themeColor="text1"/>
          <w:sz w:val="24"/>
          <w:szCs w:val="24"/>
        </w:rPr>
        <w:t>Zgodnie z art. 13 ust. 1 i 2 rozporządzenia Parlamentu Europejskiego i Rady (UE) 2016/679 z dnia 27 kwietnia 2016 r. w sprawie ochrony osób fizycznych w związku z</w:t>
      </w:r>
      <w:r w:rsidR="009E783C" w:rsidRPr="009E783C">
        <w:rPr>
          <w:rFonts w:ascii="Lato" w:hAnsi="Lato"/>
          <w:color w:val="000000" w:themeColor="text1"/>
          <w:sz w:val="24"/>
          <w:szCs w:val="24"/>
        </w:rPr>
        <w:t> </w:t>
      </w:r>
      <w:r w:rsidRPr="009E783C">
        <w:rPr>
          <w:rFonts w:ascii="Lato" w:hAnsi="Lato"/>
          <w:color w:val="000000" w:themeColor="text1"/>
          <w:sz w:val="24"/>
          <w:szCs w:val="24"/>
        </w:rPr>
        <w:t>przetwarzaniem danych osobowych i w sprawie swobodnego przepływu takich danych oraz uchylenia dyrektywy 95/46/WE</w:t>
      </w:r>
      <w:r w:rsidR="00C753F4" w:rsidRPr="009E783C">
        <w:rPr>
          <w:rFonts w:ascii="Lato" w:hAnsi="Lato"/>
          <w:color w:val="000000" w:themeColor="text1"/>
          <w:sz w:val="24"/>
          <w:szCs w:val="24"/>
        </w:rPr>
        <w:t xml:space="preserve"> </w:t>
      </w:r>
      <w:r w:rsidRPr="009E783C">
        <w:rPr>
          <w:rFonts w:ascii="Lato" w:hAnsi="Lato"/>
          <w:color w:val="000000" w:themeColor="text1"/>
          <w:sz w:val="24"/>
          <w:szCs w:val="24"/>
        </w:rPr>
        <w:t>- ogólne rozporządzenie o ochronie danych (Dz. Urz. UE L 119 z 04.05.2016, str. 1), dalej „RODO”, Zamawiający informuje, że:</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administratorem Pana/i danych osobowych jest Parafia Rzymskokatolicka p.w.</w:t>
      </w:r>
      <w:r w:rsidR="00AA35A9" w:rsidRPr="009E783C">
        <w:rPr>
          <w:rFonts w:ascii="Lato" w:hAnsi="Lato"/>
          <w:color w:val="000000" w:themeColor="text1"/>
          <w:sz w:val="24"/>
          <w:szCs w:val="24"/>
        </w:rPr>
        <w:t> </w:t>
      </w:r>
      <w:r w:rsidR="00AF0719" w:rsidRPr="009E783C">
        <w:rPr>
          <w:rFonts w:ascii="Lato" w:hAnsi="Lato"/>
          <w:color w:val="000000" w:themeColor="text1"/>
          <w:sz w:val="24"/>
          <w:szCs w:val="24"/>
        </w:rPr>
        <w:t>Podwyższenia Krzyża Świętego</w:t>
      </w:r>
      <w:r w:rsidRPr="009E783C">
        <w:rPr>
          <w:rFonts w:ascii="Lato" w:hAnsi="Lato"/>
          <w:color w:val="000000" w:themeColor="text1"/>
          <w:sz w:val="24"/>
          <w:szCs w:val="24"/>
        </w:rPr>
        <w:t xml:space="preserve">, </w:t>
      </w:r>
      <w:r w:rsidR="00AF0719" w:rsidRPr="009E783C">
        <w:rPr>
          <w:rFonts w:ascii="Lato" w:hAnsi="Lato"/>
          <w:color w:val="000000" w:themeColor="text1"/>
          <w:sz w:val="24"/>
          <w:szCs w:val="24"/>
        </w:rPr>
        <w:t>67-106 Otyń</w:t>
      </w:r>
      <w:r w:rsidRPr="009E783C">
        <w:rPr>
          <w:rFonts w:ascii="Lato" w:hAnsi="Lato"/>
          <w:color w:val="000000" w:themeColor="text1"/>
          <w:sz w:val="24"/>
          <w:szCs w:val="24"/>
        </w:rPr>
        <w:t xml:space="preserve">, ul. </w:t>
      </w:r>
      <w:r w:rsidR="00AF0719" w:rsidRPr="009E783C">
        <w:rPr>
          <w:rFonts w:ascii="Lato" w:hAnsi="Lato"/>
          <w:color w:val="000000" w:themeColor="text1"/>
          <w:sz w:val="24"/>
          <w:szCs w:val="24"/>
        </w:rPr>
        <w:t>Moniuszki 4</w:t>
      </w:r>
      <w:r w:rsidRPr="009E783C">
        <w:rPr>
          <w:rFonts w:ascii="Lato" w:hAnsi="Lato"/>
          <w:color w:val="000000" w:themeColor="text1"/>
          <w:sz w:val="24"/>
          <w:szCs w:val="24"/>
        </w:rPr>
        <w:t>;</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Pani/Pana dane osobowe przetwarzane będą na podstawie art. 6 ust. 1 lit. c RODO w celu związanym z postępowaniem o udzielenie zamówienia publicznego na opracowanie, prowadzonym w trybie zapytania ofertowego;</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dane osobowe będą udostępniane podmiotom uprawnionym na podstawie </w:t>
      </w:r>
      <w:r w:rsidRPr="009E783C">
        <w:rPr>
          <w:rFonts w:ascii="Lato" w:hAnsi="Lato"/>
          <w:color w:val="000000" w:themeColor="text1"/>
          <w:sz w:val="24"/>
          <w:szCs w:val="24"/>
        </w:rPr>
        <w:lastRenderedPageBreak/>
        <w:t>przepisów prawa;</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podanie danych osobowych jest dobrowolne, lecz niezbędne do wzięcia udziału w postępowaniu;</w:t>
      </w:r>
    </w:p>
    <w:p w:rsidR="00C753F4"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dane osobowe będą przechowywane przez okres niezbędny do realizacji celów przetwarzania, nie krótszy niż okres przewidziany w przepisach o archiwizacji;</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każdej osobie, której dane są przetwarzane przez Zamawiającego przysługuje:</w:t>
      </w:r>
    </w:p>
    <w:p w:rsidR="00202BF6" w:rsidRPr="009E783C" w:rsidRDefault="00202BF6" w:rsidP="00AA35A9">
      <w:pPr>
        <w:pStyle w:val="Akapitzlist"/>
        <w:numPr>
          <w:ilvl w:val="0"/>
          <w:numId w:val="17"/>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 podstawie art. 15 RODO prawo dostępu do swoich danych osobowych;</w:t>
      </w:r>
    </w:p>
    <w:p w:rsidR="00202BF6" w:rsidRPr="009E783C" w:rsidRDefault="00202BF6" w:rsidP="00AA35A9">
      <w:pPr>
        <w:pStyle w:val="Akapitzlist"/>
        <w:numPr>
          <w:ilvl w:val="0"/>
          <w:numId w:val="17"/>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 podstawie art. 16 RODO prawo do sprostowania swoich danych osobowych;</w:t>
      </w:r>
    </w:p>
    <w:p w:rsidR="00202BF6" w:rsidRPr="009E783C" w:rsidRDefault="00202BF6" w:rsidP="00AA35A9">
      <w:pPr>
        <w:pStyle w:val="Akapitzlist"/>
        <w:numPr>
          <w:ilvl w:val="0"/>
          <w:numId w:val="17"/>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 podstawie art. 17 RODO w zakresie wynikającym z przepisów - prawo do</w:t>
      </w:r>
      <w:r w:rsidR="009E783C" w:rsidRPr="009E783C">
        <w:rPr>
          <w:rFonts w:ascii="Lato" w:hAnsi="Lato"/>
          <w:color w:val="000000" w:themeColor="text1"/>
          <w:sz w:val="24"/>
          <w:szCs w:val="24"/>
        </w:rPr>
        <w:t> </w:t>
      </w:r>
      <w:r w:rsidRPr="009E783C">
        <w:rPr>
          <w:rFonts w:ascii="Lato" w:hAnsi="Lato"/>
          <w:color w:val="000000" w:themeColor="text1"/>
          <w:sz w:val="24"/>
          <w:szCs w:val="24"/>
        </w:rPr>
        <w:t>usunięcia danych osobowych;</w:t>
      </w:r>
    </w:p>
    <w:p w:rsidR="00202BF6" w:rsidRPr="009E783C" w:rsidRDefault="00202BF6" w:rsidP="00AA35A9">
      <w:pPr>
        <w:pStyle w:val="Akapitzlist"/>
        <w:numPr>
          <w:ilvl w:val="0"/>
          <w:numId w:val="17"/>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 podstawie art. 18 RODO prawo żądania od administratora ograniczenia przetwarzania danych osobowych;</w:t>
      </w:r>
    </w:p>
    <w:p w:rsidR="00202BF6" w:rsidRPr="009E783C" w:rsidRDefault="00202BF6" w:rsidP="00AA35A9">
      <w:pPr>
        <w:pStyle w:val="Akapitzlist"/>
        <w:numPr>
          <w:ilvl w:val="0"/>
          <w:numId w:val="17"/>
        </w:numPr>
        <w:spacing w:line="360" w:lineRule="auto"/>
        <w:jc w:val="both"/>
        <w:rPr>
          <w:rFonts w:ascii="Lato" w:hAnsi="Lato"/>
          <w:color w:val="000000" w:themeColor="text1"/>
          <w:sz w:val="24"/>
          <w:szCs w:val="24"/>
        </w:rPr>
      </w:pPr>
      <w:r w:rsidRPr="009E783C">
        <w:rPr>
          <w:rFonts w:ascii="Lato" w:hAnsi="Lato"/>
          <w:color w:val="000000" w:themeColor="text1"/>
          <w:sz w:val="24"/>
          <w:szCs w:val="24"/>
        </w:rPr>
        <w:t>prawo do wniesienia skargi do Prezesa Urzędu Ochrony Danych Osobowych, gdy przetwarzanie danych osobowych narusza przepisy RODO;</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nie przysługuje Pani/Panu:</w:t>
      </w:r>
    </w:p>
    <w:p w:rsidR="00202BF6" w:rsidRPr="009E783C" w:rsidRDefault="00202BF6" w:rsidP="00AA35A9">
      <w:pPr>
        <w:pStyle w:val="Akapitzlist"/>
        <w:numPr>
          <w:ilvl w:val="0"/>
          <w:numId w:val="18"/>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związku z art. 17 ust. 3 lit. b, d lub e RODO prawo do usunięcia danych osobowych;</w:t>
      </w:r>
    </w:p>
    <w:p w:rsidR="00202BF6" w:rsidRPr="009E783C" w:rsidRDefault="00202BF6" w:rsidP="00AA35A9">
      <w:pPr>
        <w:pStyle w:val="Akapitzlist"/>
        <w:numPr>
          <w:ilvl w:val="0"/>
          <w:numId w:val="18"/>
        </w:numPr>
        <w:spacing w:line="360" w:lineRule="auto"/>
        <w:jc w:val="both"/>
        <w:rPr>
          <w:rFonts w:ascii="Lato" w:hAnsi="Lato"/>
          <w:color w:val="000000" w:themeColor="text1"/>
          <w:sz w:val="24"/>
          <w:szCs w:val="24"/>
        </w:rPr>
      </w:pPr>
      <w:r w:rsidRPr="009E783C">
        <w:rPr>
          <w:rFonts w:ascii="Lato" w:hAnsi="Lato"/>
          <w:color w:val="000000" w:themeColor="text1"/>
          <w:sz w:val="24"/>
          <w:szCs w:val="24"/>
        </w:rPr>
        <w:t>prawo do przenoszenia danych osobowych, o którym mowa w art. 20 RODO;</w:t>
      </w:r>
    </w:p>
    <w:p w:rsidR="00202BF6" w:rsidRPr="009E783C" w:rsidRDefault="00202BF6" w:rsidP="00AA35A9">
      <w:pPr>
        <w:pStyle w:val="Akapitzlist"/>
        <w:numPr>
          <w:ilvl w:val="0"/>
          <w:numId w:val="18"/>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 podstawie art. 21 RODO prawo sprzeciwu, wobec przetwarzania danych</w:t>
      </w:r>
      <w:r w:rsidR="00601873" w:rsidRPr="009E783C">
        <w:rPr>
          <w:rFonts w:ascii="Lato" w:hAnsi="Lato"/>
          <w:color w:val="000000" w:themeColor="text1"/>
          <w:sz w:val="24"/>
          <w:szCs w:val="24"/>
        </w:rPr>
        <w:t xml:space="preserve"> </w:t>
      </w:r>
      <w:r w:rsidRPr="009E783C">
        <w:rPr>
          <w:rFonts w:ascii="Lato" w:hAnsi="Lato"/>
          <w:color w:val="000000" w:themeColor="text1"/>
          <w:sz w:val="24"/>
          <w:szCs w:val="24"/>
        </w:rPr>
        <w:t>osobowych, gdyż podstawą prawną przetwarzania Pani/Pana danych osobowych jest art. 6 ust. 1 lit. c RODO.</w:t>
      </w:r>
    </w:p>
    <w:p w:rsidR="00202BF6" w:rsidRPr="009E783C" w:rsidRDefault="00202BF6" w:rsidP="00AA35A9">
      <w:pPr>
        <w:pStyle w:val="Akapitzlist"/>
        <w:numPr>
          <w:ilvl w:val="0"/>
          <w:numId w:val="16"/>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gdy wykonanie obowiązków, o których mowa w art. 15 ust 1- 3 RODO, wymagałoby niewspółmiernie dużego wysiłku, zamawiający może żądać od osoby, której dane dotyczą, wskazania dodatkowych informacji mających na celu sprecyzowanie żądania; wystąpienie z żądaniem, o którym mowa w art. 18 ust. 1 RODO nie ogranicza przetwarzania danych osobowych do czasu zakończenia postępowania.</w:t>
      </w:r>
    </w:p>
    <w:p w:rsidR="00C753F4" w:rsidRPr="009E783C" w:rsidRDefault="00C753F4" w:rsidP="00202BF6">
      <w:pPr>
        <w:spacing w:line="312" w:lineRule="auto"/>
        <w:rPr>
          <w:rFonts w:ascii="Lato" w:hAnsi="Lato"/>
          <w:color w:val="000000" w:themeColor="text1"/>
          <w:sz w:val="24"/>
          <w:szCs w:val="24"/>
        </w:rPr>
      </w:pPr>
    </w:p>
    <w:p w:rsidR="00267B06" w:rsidRPr="009E783C" w:rsidRDefault="00267B06" w:rsidP="00A52F34">
      <w:pPr>
        <w:pStyle w:val="Nagwek2"/>
        <w:rPr>
          <w:color w:val="000000" w:themeColor="text1"/>
        </w:rPr>
      </w:pPr>
      <w:r w:rsidRPr="009E783C">
        <w:rPr>
          <w:color w:val="000000" w:themeColor="text1"/>
        </w:rPr>
        <w:t>XII. ZAŁĄCZNIKI</w:t>
      </w:r>
    </w:p>
    <w:p w:rsidR="00267B06" w:rsidRPr="009E783C" w:rsidRDefault="00267B06" w:rsidP="00AA35A9">
      <w:pPr>
        <w:spacing w:line="360" w:lineRule="auto"/>
        <w:rPr>
          <w:rFonts w:ascii="Lato" w:hAnsi="Lato"/>
          <w:color w:val="000000" w:themeColor="text1"/>
          <w:sz w:val="24"/>
          <w:szCs w:val="24"/>
        </w:rPr>
      </w:pPr>
      <w:r w:rsidRPr="009E783C">
        <w:rPr>
          <w:rFonts w:ascii="Lato" w:hAnsi="Lato"/>
          <w:color w:val="000000" w:themeColor="text1"/>
          <w:sz w:val="24"/>
          <w:szCs w:val="24"/>
        </w:rPr>
        <w:t>Integralną część dokumentu pn. Postępowanie zakupowe stanowią 1/RPZOZ/2024 stanowią następujące załączniki:</w:t>
      </w:r>
    </w:p>
    <w:p w:rsidR="00202BF6" w:rsidRPr="009E783C" w:rsidRDefault="00202BF6"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lastRenderedPageBreak/>
        <w:t>Formularz oferty.</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2. Oświadczenie wykonawcy dotyczące nie podleganiu wykluczeniu z postępowania.</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3. Oświadczenie wykonawcy o dysponowaniu kadrą.</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4. Oświadczenie o przeprowadzeniu wizji lokalnej.</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5. Oświadczenie dotyczące spełnienia wymogu posiadanego doświadczenia.</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6. Wykaz wykonanych prac do kryterium oceny oferty.</w:t>
      </w:r>
    </w:p>
    <w:p w:rsidR="00A52F34" w:rsidRPr="009E783C" w:rsidRDefault="00A52F34"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7. Wzór umowy.</w:t>
      </w:r>
    </w:p>
    <w:p w:rsidR="00AA35A9" w:rsidRPr="009E783C" w:rsidRDefault="00AA35A9" w:rsidP="00AA35A9">
      <w:pPr>
        <w:pStyle w:val="Akapitzlist"/>
        <w:numPr>
          <w:ilvl w:val="0"/>
          <w:numId w:val="3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Załącznik nr 8. Program prac konserwatorsko-restauratorskich drewnianej polichromowanej ambony (koniec XVII w.) z wnętrza kościoła pw. Św. Jakuba Apostoła w Niedoradzu</w:t>
      </w:r>
    </w:p>
    <w:p w:rsidR="00267B06" w:rsidRPr="009E783C" w:rsidRDefault="00267B06" w:rsidP="00202BF6">
      <w:pPr>
        <w:spacing w:line="312" w:lineRule="auto"/>
        <w:rPr>
          <w:rFonts w:ascii="Lato" w:hAnsi="Lato"/>
          <w:color w:val="000000" w:themeColor="text1"/>
          <w:sz w:val="24"/>
          <w:szCs w:val="24"/>
        </w:rPr>
      </w:pPr>
    </w:p>
    <w:p w:rsidR="00660C2B" w:rsidRPr="009E783C" w:rsidRDefault="00660C2B" w:rsidP="00A52F34">
      <w:pPr>
        <w:spacing w:line="312" w:lineRule="auto"/>
        <w:rPr>
          <w:rFonts w:ascii="Lato" w:hAnsi="Lato"/>
          <w:color w:val="000000" w:themeColor="text1"/>
          <w:sz w:val="24"/>
          <w:szCs w:val="24"/>
        </w:rPr>
      </w:pPr>
    </w:p>
    <w:p w:rsidR="00660C2B" w:rsidRPr="009E783C" w:rsidRDefault="00660C2B" w:rsidP="00A52F34">
      <w:pPr>
        <w:spacing w:line="312" w:lineRule="auto"/>
        <w:rPr>
          <w:rFonts w:ascii="Lato" w:hAnsi="Lato"/>
          <w:color w:val="000000" w:themeColor="text1"/>
          <w:sz w:val="24"/>
          <w:szCs w:val="24"/>
        </w:rPr>
      </w:pPr>
    </w:p>
    <w:p w:rsidR="00E9360A" w:rsidRPr="009E783C" w:rsidRDefault="00463833" w:rsidP="00A52F34">
      <w:pPr>
        <w:spacing w:line="312" w:lineRule="auto"/>
        <w:rPr>
          <w:rFonts w:ascii="Lato" w:hAnsi="Lato"/>
          <w:color w:val="000000" w:themeColor="text1"/>
          <w:sz w:val="24"/>
          <w:szCs w:val="24"/>
        </w:rPr>
      </w:pPr>
      <w:r w:rsidRPr="009E783C">
        <w:rPr>
          <w:rFonts w:ascii="Lato" w:hAnsi="Lato"/>
          <w:color w:val="000000" w:themeColor="text1"/>
          <w:sz w:val="24"/>
          <w:szCs w:val="24"/>
        </w:rPr>
        <w:t>Proboszcz ks. Zbigniew Tartak</w:t>
      </w:r>
    </w:p>
    <w:p w:rsidR="00E9360A" w:rsidRPr="009E783C" w:rsidRDefault="00E9360A" w:rsidP="00267B06">
      <w:pPr>
        <w:spacing w:line="312" w:lineRule="auto"/>
        <w:jc w:val="center"/>
        <w:rPr>
          <w:rFonts w:ascii="Lato" w:hAnsi="Lato"/>
          <w:color w:val="000000" w:themeColor="text1"/>
          <w:sz w:val="24"/>
          <w:szCs w:val="24"/>
        </w:rPr>
      </w:pPr>
    </w:p>
    <w:p w:rsidR="00533CA0" w:rsidRPr="009E783C" w:rsidRDefault="00533CA0" w:rsidP="00202BF6">
      <w:pPr>
        <w:spacing w:line="312" w:lineRule="auto"/>
        <w:rPr>
          <w:rFonts w:ascii="Lato" w:hAnsi="Lato"/>
          <w:color w:val="000000" w:themeColor="text1"/>
          <w:sz w:val="24"/>
          <w:szCs w:val="24"/>
        </w:rPr>
        <w:sectPr w:rsidR="00533CA0" w:rsidRPr="009E783C" w:rsidSect="001B2BEA">
          <w:pgSz w:w="11910" w:h="16840"/>
          <w:pgMar w:top="1417" w:right="1417" w:bottom="1417" w:left="1417" w:header="283" w:footer="794" w:gutter="0"/>
          <w:cols w:space="708"/>
          <w:docGrid w:linePitch="299"/>
        </w:sectPr>
      </w:pPr>
    </w:p>
    <w:p w:rsidR="00E9360A" w:rsidRPr="009E783C" w:rsidRDefault="00E9360A" w:rsidP="00F736C3">
      <w:pPr>
        <w:pStyle w:val="Nagwek1"/>
        <w:rPr>
          <w:color w:val="000000" w:themeColor="text1"/>
        </w:rPr>
      </w:pPr>
      <w:r w:rsidRPr="009E783C">
        <w:rPr>
          <w:color w:val="000000" w:themeColor="text1"/>
        </w:rPr>
        <w:lastRenderedPageBreak/>
        <w:t>Załącznik nr 1</w:t>
      </w:r>
      <w:r w:rsidR="00F736C3" w:rsidRPr="009E783C">
        <w:rPr>
          <w:color w:val="000000" w:themeColor="text1"/>
        </w:rPr>
        <w:t>. Formularz ofertowy.</w:t>
      </w:r>
    </w:p>
    <w:p w:rsidR="00533CA0" w:rsidRPr="009E783C" w:rsidRDefault="00533CA0" w:rsidP="00202BF6">
      <w:pPr>
        <w:spacing w:line="312" w:lineRule="auto"/>
        <w:rPr>
          <w:rFonts w:ascii="Lato" w:hAnsi="Lato"/>
          <w:color w:val="000000" w:themeColor="text1"/>
          <w:sz w:val="24"/>
          <w:szCs w:val="24"/>
        </w:rPr>
      </w:pPr>
    </w:p>
    <w:tbl>
      <w:tblPr>
        <w:tblStyle w:val="Tabela-Siatka"/>
        <w:tblW w:w="0" w:type="auto"/>
        <w:tblLook w:val="04A0" w:firstRow="1" w:lastRow="0" w:firstColumn="1" w:lastColumn="0" w:noHBand="0" w:noVBand="1"/>
      </w:tblPr>
      <w:tblGrid>
        <w:gridCol w:w="9210"/>
      </w:tblGrid>
      <w:tr w:rsidR="009E783C" w:rsidRPr="009E783C" w:rsidTr="00200154">
        <w:trPr>
          <w:trHeight w:val="1214"/>
        </w:trPr>
        <w:tc>
          <w:tcPr>
            <w:tcW w:w="9210" w:type="dxa"/>
            <w:shd w:val="clear" w:color="auto" w:fill="F2F2F2" w:themeFill="background1" w:themeFillShade="F2"/>
            <w:vAlign w:val="center"/>
          </w:tcPr>
          <w:p w:rsidR="00A52F34" w:rsidRPr="009E783C" w:rsidRDefault="00A52F34" w:rsidP="00200154">
            <w:pPr>
              <w:spacing w:line="312" w:lineRule="auto"/>
              <w:jc w:val="center"/>
              <w:rPr>
                <w:rFonts w:ascii="Lato" w:hAnsi="Lato"/>
                <w:b/>
                <w:bCs/>
                <w:color w:val="000000" w:themeColor="text1"/>
                <w:sz w:val="24"/>
                <w:szCs w:val="24"/>
              </w:rPr>
            </w:pPr>
            <w:r w:rsidRPr="009E783C">
              <w:rPr>
                <w:rFonts w:ascii="Lato" w:hAnsi="Lato"/>
                <w:b/>
                <w:bCs/>
                <w:color w:val="000000" w:themeColor="text1"/>
                <w:sz w:val="24"/>
                <w:szCs w:val="24"/>
              </w:rPr>
              <w:t>Formularz ofertowy</w:t>
            </w:r>
          </w:p>
        </w:tc>
      </w:tr>
    </w:tbl>
    <w:p w:rsidR="00A52F34" w:rsidRPr="009E783C" w:rsidRDefault="00A52F34" w:rsidP="00202BF6">
      <w:pPr>
        <w:spacing w:line="312" w:lineRule="auto"/>
        <w:rPr>
          <w:rFonts w:ascii="Lato" w:hAnsi="Lato"/>
          <w:color w:val="000000" w:themeColor="text1"/>
          <w:sz w:val="24"/>
          <w:szCs w:val="24"/>
        </w:rPr>
      </w:pPr>
    </w:p>
    <w:p w:rsidR="00A52F34" w:rsidRPr="009E783C" w:rsidRDefault="00A52F34" w:rsidP="00202BF6">
      <w:pPr>
        <w:spacing w:line="312" w:lineRule="auto"/>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200154"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Numer postępowania zakupowego: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DA087A"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2/RPOZ/2024</w:t>
            </w: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200154"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Nazwa zamówienia:</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DA087A"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Przeprowadzenie prac konserwatorsko-restauratorskich przy ambonie Kościoła p.w. św. Jakuba Apostoła w Niedoradzu</w:t>
            </w: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200154"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9E783C" w:rsidRDefault="00200154" w:rsidP="009E783C">
            <w:pPr>
              <w:jc w:val="cente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Parafia Rzymsko-Katolicka p.w. Podwyższenia Krzyża Świętego, ul. Moniuszki 4, 67-106 Otyń, REGON 040119299, NIP 9251496747</w:t>
            </w:r>
          </w:p>
        </w:tc>
      </w:tr>
    </w:tbl>
    <w:p w:rsidR="00200154" w:rsidRPr="009E783C" w:rsidRDefault="00200154" w:rsidP="00202BF6">
      <w:pPr>
        <w:spacing w:line="312" w:lineRule="auto"/>
        <w:rPr>
          <w:rFonts w:ascii="Lato" w:hAnsi="Lato"/>
          <w:color w:val="000000" w:themeColor="text1"/>
          <w:sz w:val="24"/>
          <w:szCs w:val="24"/>
        </w:rPr>
      </w:pPr>
    </w:p>
    <w:p w:rsidR="00A52F34" w:rsidRPr="009E783C" w:rsidRDefault="00A52F34" w:rsidP="00202BF6">
      <w:pPr>
        <w:spacing w:line="312" w:lineRule="auto"/>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bookmarkStart w:id="2" w:name="_Hlk57879684"/>
            <w:r w:rsidRPr="009E783C">
              <w:rPr>
                <w:rFonts w:ascii="Lato" w:eastAsia="Lucida Sans Unicode" w:hAnsi="Lato" w:cs="Arial"/>
                <w:color w:val="000000" w:themeColor="text1"/>
                <w:kern w:val="3"/>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Nr telefonu: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C15DE5">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9E783C" w:rsidRDefault="00533CA0" w:rsidP="00C15DE5">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Adres e-mail:</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533CA0" w:rsidP="009E783C">
            <w:pPr>
              <w:jc w:val="both"/>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Ofertuję wykonanie przedmiotu zamówienia</w:t>
            </w:r>
            <w:r w:rsidR="009E783C" w:rsidRPr="009E783C">
              <w:rPr>
                <w:color w:val="000000" w:themeColor="text1"/>
              </w:rPr>
              <w:t xml:space="preserve"> </w:t>
            </w:r>
            <w:r w:rsidR="009E783C" w:rsidRPr="009E783C">
              <w:rPr>
                <w:rFonts w:ascii="Lato" w:hAnsi="Lato"/>
                <w:color w:val="000000" w:themeColor="text1"/>
              </w:rPr>
              <w:t>„</w:t>
            </w:r>
            <w:r w:rsidR="009E783C" w:rsidRPr="009E783C">
              <w:rPr>
                <w:rFonts w:ascii="Lato" w:eastAsia="Lucida Sans Unicode" w:hAnsi="Lato" w:cs="Arial"/>
                <w:color w:val="000000" w:themeColor="text1"/>
                <w:kern w:val="3"/>
                <w:lang w:eastAsia="hi-IN" w:bidi="hi-IN"/>
              </w:rPr>
              <w:t>Przeprowadzenie prac konserwatorsko-restauratorskich przy ambonie Kościoła p.w. św. Jakuba Apostoła w Niedoradzu”</w:t>
            </w:r>
            <w:r w:rsidRPr="009E783C">
              <w:rPr>
                <w:rFonts w:ascii="Lato" w:eastAsia="Lucida Sans Unicode" w:hAnsi="Lato" w:cs="Arial"/>
                <w:color w:val="000000" w:themeColor="text1"/>
                <w:kern w:val="3"/>
                <w:lang w:eastAsia="hi-IN" w:bidi="hi-IN"/>
              </w:rPr>
              <w:t>:</w:t>
            </w: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533CA0"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Cena netto w PLN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533CA0"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lastRenderedPageBreak/>
              <w:t>Wartość podatku VAT w PLN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533CA0"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Stawka podatku VAT w %</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533CA0"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 xml:space="preserve">Cena </w:t>
            </w:r>
            <w:r w:rsidR="00200154" w:rsidRPr="009E783C">
              <w:rPr>
                <w:rFonts w:ascii="Lato" w:eastAsia="Lucida Sans Unicode" w:hAnsi="Lato" w:cs="Arial"/>
                <w:color w:val="000000" w:themeColor="text1"/>
                <w:kern w:val="3"/>
                <w:lang w:eastAsia="hi-IN" w:bidi="hi-IN"/>
              </w:rPr>
              <w:t>brutto</w:t>
            </w:r>
            <w:r w:rsidRPr="009E783C">
              <w:rPr>
                <w:rFonts w:ascii="Lato" w:eastAsia="Lucida Sans Unicode" w:hAnsi="Lato" w:cs="Arial"/>
                <w:color w:val="000000" w:themeColor="text1"/>
                <w:kern w:val="3"/>
                <w:lang w:eastAsia="hi-IN" w:bidi="hi-IN"/>
              </w:rPr>
              <w:t xml:space="preserve"> w PLN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E783C" w:rsidRPr="009E783C" w:rsidRDefault="00533CA0"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Okres udzielonej gwarancji</w:t>
            </w:r>
            <w:r w:rsidR="00200154" w:rsidRPr="009E783C">
              <w:rPr>
                <w:rFonts w:ascii="Lato" w:eastAsia="Lucida Sans Unicode" w:hAnsi="Lato" w:cs="Arial"/>
                <w:color w:val="000000" w:themeColor="text1"/>
                <w:kern w:val="3"/>
                <w:lang w:eastAsia="hi-IN" w:bidi="hi-IN"/>
              </w:rPr>
              <w:t xml:space="preserve"> </w:t>
            </w:r>
          </w:p>
          <w:p w:rsidR="00533CA0" w:rsidRPr="009E783C" w:rsidRDefault="00200154"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(w miesiącach)</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9E783C" w:rsidRDefault="00200154"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Liczba wykonanych prac, o których mowa w Rozdziale VI.</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9E783C" w:rsidRDefault="00533CA0" w:rsidP="00C15DE5">
            <w:pPr>
              <w:jc w:val="both"/>
              <w:textAlignment w:val="baseline"/>
              <w:rPr>
                <w:rFonts w:ascii="Lato" w:eastAsia="Lucida Sans Unicode" w:hAnsi="Lato" w:cs="Arial"/>
                <w:color w:val="000000" w:themeColor="text1"/>
                <w:kern w:val="3"/>
                <w:lang w:eastAsia="hi-IN" w:bidi="hi-IN"/>
              </w:rPr>
            </w:pPr>
          </w:p>
        </w:tc>
      </w:tr>
      <w:bookmarkEnd w:id="2"/>
    </w:tbl>
    <w:p w:rsidR="00533CA0" w:rsidRPr="009E783C" w:rsidRDefault="00533CA0" w:rsidP="00202BF6">
      <w:pPr>
        <w:spacing w:line="312" w:lineRule="auto"/>
        <w:rPr>
          <w:rFonts w:ascii="Lato" w:hAnsi="Lato"/>
          <w:color w:val="000000" w:themeColor="text1"/>
          <w:sz w:val="28"/>
          <w:szCs w:val="28"/>
        </w:rPr>
      </w:pPr>
    </w:p>
    <w:p w:rsidR="00E9360A" w:rsidRPr="009E783C" w:rsidRDefault="00E9360A" w:rsidP="00200154">
      <w:pPr>
        <w:numPr>
          <w:ilvl w:val="0"/>
          <w:numId w:val="19"/>
        </w:numPr>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9E783C">
        <w:rPr>
          <w:rFonts w:ascii="Lato" w:eastAsia="Tahoma" w:hAnsi="Lato" w:cs="Arial"/>
          <w:color w:val="000000" w:themeColor="text1"/>
          <w:kern w:val="3"/>
          <w:sz w:val="24"/>
          <w:szCs w:val="24"/>
          <w:lang w:eastAsia="hi-IN" w:bidi="hi-IN"/>
        </w:rPr>
        <w:t>Oświadczamy, że zapoznaliśmy się ze opisem przedmiotu zamówienia zawartym w zapytaniu ofertowym i nie wnosimy do niej zastrzeżeń.</w:t>
      </w:r>
    </w:p>
    <w:p w:rsidR="00A3680D" w:rsidRPr="009E783C" w:rsidRDefault="00A3680D" w:rsidP="00200154">
      <w:pPr>
        <w:numPr>
          <w:ilvl w:val="0"/>
          <w:numId w:val="19"/>
        </w:numPr>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9E783C">
        <w:rPr>
          <w:rFonts w:ascii="Lato" w:eastAsia="Tahoma" w:hAnsi="Lato" w:cs="Arial"/>
          <w:color w:val="000000" w:themeColor="text1"/>
          <w:kern w:val="3"/>
          <w:sz w:val="24"/>
          <w:szCs w:val="24"/>
          <w:lang w:eastAsia="hi-IN" w:bidi="hi-IN"/>
        </w:rPr>
        <w:t xml:space="preserve">Oświadczam, że </w:t>
      </w:r>
      <w:r w:rsidR="003619E6" w:rsidRPr="009E783C">
        <w:rPr>
          <w:rFonts w:ascii="Lato" w:eastAsia="Tahoma" w:hAnsi="Lato" w:cs="Arial"/>
          <w:color w:val="000000" w:themeColor="text1"/>
          <w:kern w:val="3"/>
          <w:sz w:val="24"/>
          <w:szCs w:val="24"/>
          <w:lang w:eastAsia="hi-IN" w:bidi="hi-IN"/>
        </w:rPr>
        <w:t>wyrażam zgodę by na wskazany w treści oferty e-mail przychodziły wiadomości wysłane przez Zamawiającego dotyczącego przedmiotowego postępowania zakupowego,  a przesłane wiadomości uznaje się za doręczone w dniu w którym zostały przesłane przez Zamawiającego.</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9E783C">
        <w:rPr>
          <w:rFonts w:ascii="Lato" w:eastAsia="Tahoma" w:hAnsi="Lato" w:cs="Arial"/>
          <w:color w:val="000000" w:themeColor="text1"/>
          <w:kern w:val="3"/>
          <w:sz w:val="24"/>
          <w:szCs w:val="24"/>
          <w:lang w:eastAsia="hi-IN" w:bidi="hi-IN"/>
        </w:rPr>
        <w:t>Oświadczamy, że zdobyliśmy konieczne informacje dotyczące realizacji zamówienia oraz przygotowania i złożenia oferty.</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9E783C">
        <w:rPr>
          <w:rFonts w:ascii="Lato" w:eastAsia="Tahoma" w:hAnsi="Lato" w:cs="Arial"/>
          <w:color w:val="000000" w:themeColor="text1"/>
          <w:kern w:val="3"/>
          <w:sz w:val="24"/>
          <w:szCs w:val="24"/>
          <w:lang w:eastAsia="hi-IN" w:bidi="hi-IN"/>
        </w:rPr>
        <w:t>Oświadczamy, że wynagrodzenie (cena) zawiera wszystkie koszty związane z</w:t>
      </w:r>
      <w:r w:rsidR="009E783C" w:rsidRPr="009E783C">
        <w:rPr>
          <w:rFonts w:ascii="Lato" w:eastAsia="Tahoma" w:hAnsi="Lato" w:cs="Arial"/>
          <w:color w:val="000000" w:themeColor="text1"/>
          <w:kern w:val="3"/>
          <w:sz w:val="24"/>
          <w:szCs w:val="24"/>
          <w:lang w:eastAsia="hi-IN" w:bidi="hi-IN"/>
        </w:rPr>
        <w:t> </w:t>
      </w:r>
      <w:r w:rsidRPr="009E783C">
        <w:rPr>
          <w:rFonts w:ascii="Lato" w:eastAsia="Tahoma" w:hAnsi="Lato" w:cs="Arial"/>
          <w:color w:val="000000" w:themeColor="text1"/>
          <w:kern w:val="3"/>
          <w:sz w:val="24"/>
          <w:szCs w:val="24"/>
          <w:lang w:eastAsia="hi-IN" w:bidi="hi-IN"/>
        </w:rPr>
        <w:t>realizacją zamówienia.</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9E783C">
        <w:rPr>
          <w:rFonts w:ascii="Lato" w:eastAsia="Lucida Sans Unicode" w:hAnsi="Lato" w:cs="Arial"/>
          <w:color w:val="000000" w:themeColor="text1"/>
          <w:kern w:val="3"/>
          <w:sz w:val="24"/>
          <w:szCs w:val="24"/>
          <w:shd w:val="clear" w:color="auto" w:fill="FFFFFF"/>
          <w:lang w:eastAsia="hi-IN" w:bidi="hi-IN"/>
        </w:rPr>
        <w:t>Oświadczamy, że przedstawiony wzór umowy został przez nas zaakceptowany.</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9E783C">
        <w:rPr>
          <w:rFonts w:ascii="Lato" w:eastAsia="Lucida Sans Unicode" w:hAnsi="Lato" w:cs="Arial"/>
          <w:color w:val="000000" w:themeColor="text1"/>
          <w:kern w:val="3"/>
          <w:sz w:val="24"/>
          <w:szCs w:val="24"/>
          <w:shd w:val="clear" w:color="auto" w:fill="FFFFFF"/>
          <w:lang w:eastAsia="hi-IN" w:bidi="hi-IN"/>
        </w:rPr>
        <w:t>W przypadku wyboru naszej oferty zobowiązujemy się do zawarcia umowy na</w:t>
      </w:r>
      <w:r w:rsidR="009E783C" w:rsidRPr="009E783C">
        <w:rPr>
          <w:rFonts w:ascii="Lato" w:eastAsia="Lucida Sans Unicode" w:hAnsi="Lato" w:cs="Arial"/>
          <w:color w:val="000000" w:themeColor="text1"/>
          <w:kern w:val="3"/>
          <w:sz w:val="24"/>
          <w:szCs w:val="24"/>
          <w:shd w:val="clear" w:color="auto" w:fill="FFFFFF"/>
          <w:lang w:eastAsia="hi-IN" w:bidi="hi-IN"/>
        </w:rPr>
        <w:t> </w:t>
      </w:r>
      <w:r w:rsidRPr="009E783C">
        <w:rPr>
          <w:rFonts w:ascii="Lato" w:eastAsia="Lucida Sans Unicode" w:hAnsi="Lato" w:cs="Arial"/>
          <w:color w:val="000000" w:themeColor="text1"/>
          <w:kern w:val="3"/>
          <w:sz w:val="24"/>
          <w:szCs w:val="24"/>
          <w:shd w:val="clear" w:color="auto" w:fill="FFFFFF"/>
          <w:lang w:eastAsia="hi-IN" w:bidi="hi-IN"/>
        </w:rPr>
        <w:t xml:space="preserve">warunkach określonych we </w:t>
      </w:r>
      <w:r w:rsidRPr="009E783C">
        <w:rPr>
          <w:rFonts w:ascii="Lato" w:eastAsia="Lucida Sans Unicode" w:hAnsi="Lato" w:cs="Arial"/>
          <w:color w:val="000000" w:themeColor="text1"/>
          <w:kern w:val="3"/>
          <w:sz w:val="24"/>
          <w:szCs w:val="24"/>
          <w:lang w:eastAsia="hi-IN" w:bidi="hi-IN"/>
        </w:rPr>
        <w:t>wzorze umowy, w miejscu i w terminie wyznaczonym przez Zamawiającego.</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9E783C">
        <w:rPr>
          <w:rFonts w:ascii="Lato" w:eastAsia="Lucida Sans Unicode" w:hAnsi="Lato" w:cs="Arial"/>
          <w:color w:val="000000" w:themeColor="text1"/>
          <w:kern w:val="3"/>
          <w:sz w:val="24"/>
          <w:szCs w:val="24"/>
          <w:lang w:eastAsia="hi-IN" w:bidi="hi-IN"/>
        </w:rPr>
        <w:t>Oświadczamy, że uważamy się związani niniejszą ofertą przez okres wskazany przez Zamawiającego w specyfikacji istotnych warunków zamówienia tj.: przez 30 dni.</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9E783C">
        <w:rPr>
          <w:rFonts w:ascii="Lato" w:eastAsia="Lucida Sans Unicode" w:hAnsi="Lato" w:cs="Arial"/>
          <w:color w:val="000000" w:themeColor="text1"/>
          <w:kern w:val="3"/>
          <w:sz w:val="24"/>
          <w:szCs w:val="24"/>
          <w:lang w:eastAsia="hi-IN" w:bidi="hi-IN"/>
        </w:rPr>
        <w:t>Zobowiązujemy się do wykonania zamówienia w terminie od daty zawarcia umowy do terminy wskazanego w zapytaniu i projekcie umowy.</w:t>
      </w:r>
    </w:p>
    <w:p w:rsidR="00E9360A" w:rsidRPr="009E783C"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9E783C">
        <w:rPr>
          <w:rFonts w:ascii="Lato" w:eastAsia="Lucida Sans Unicode" w:hAnsi="Lato" w:cs="Arial"/>
          <w:color w:val="000000" w:themeColor="text1"/>
          <w:kern w:val="3"/>
          <w:sz w:val="24"/>
          <w:szCs w:val="24"/>
          <w:lang w:eastAsia="hi-IN" w:bidi="hi-IN"/>
        </w:rPr>
        <w:t>Oświadczamy, że prace objęte niniejszym zakresem zamówienia wykonamy we</w:t>
      </w:r>
      <w:r w:rsidR="009E783C" w:rsidRPr="009E783C">
        <w:rPr>
          <w:rFonts w:ascii="Lato" w:eastAsia="Lucida Sans Unicode" w:hAnsi="Lato" w:cs="Arial"/>
          <w:color w:val="000000" w:themeColor="text1"/>
          <w:kern w:val="3"/>
          <w:sz w:val="24"/>
          <w:szCs w:val="24"/>
          <w:lang w:eastAsia="hi-IN" w:bidi="hi-IN"/>
        </w:rPr>
        <w:t> </w:t>
      </w:r>
      <w:r w:rsidRPr="009E783C">
        <w:rPr>
          <w:rFonts w:ascii="Lato" w:eastAsia="Lucida Sans Unicode" w:hAnsi="Lato" w:cs="Arial"/>
          <w:color w:val="000000" w:themeColor="text1"/>
          <w:kern w:val="3"/>
          <w:sz w:val="24"/>
          <w:szCs w:val="24"/>
          <w:lang w:eastAsia="hi-IN" w:bidi="hi-IN"/>
        </w:rPr>
        <w:t>własnym zakresie.</w:t>
      </w:r>
    </w:p>
    <w:p w:rsidR="00533CA0" w:rsidRPr="009E783C" w:rsidRDefault="00E9360A" w:rsidP="00200154">
      <w:pPr>
        <w:numPr>
          <w:ilvl w:val="0"/>
          <w:numId w:val="19"/>
        </w:numPr>
        <w:suppressAutoHyphens/>
        <w:autoSpaceDE/>
        <w:spacing w:line="360" w:lineRule="auto"/>
        <w:ind w:left="357" w:hanging="357"/>
        <w:contextualSpacing/>
        <w:jc w:val="both"/>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lastRenderedPageBreak/>
        <w:t>Informujemy, że wybór oferty będzie/ nie będzie* prowadził do powstania u</w:t>
      </w:r>
      <w:r w:rsidR="009E783C" w:rsidRPr="009E783C">
        <w:rPr>
          <w:rFonts w:ascii="Lato" w:eastAsia="Lucida Sans Unicode" w:hAnsi="Lato" w:cs="Arial"/>
          <w:color w:val="000000" w:themeColor="text1"/>
          <w:kern w:val="3"/>
          <w:sz w:val="24"/>
          <w:szCs w:val="24"/>
          <w:lang w:eastAsia="hi-IN" w:bidi="hi-IN"/>
        </w:rPr>
        <w:t> </w:t>
      </w:r>
      <w:r w:rsidRPr="009E783C">
        <w:rPr>
          <w:rFonts w:ascii="Lato" w:eastAsia="Lucida Sans Unicode" w:hAnsi="Lato" w:cs="Arial"/>
          <w:color w:val="000000" w:themeColor="text1"/>
          <w:kern w:val="3"/>
          <w:sz w:val="24"/>
          <w:szCs w:val="24"/>
          <w:lang w:eastAsia="hi-IN" w:bidi="hi-IN"/>
        </w:rPr>
        <w:t>Wykonawcy obowiązku podatkowego zgodnie z przepisami o podatku od</w:t>
      </w:r>
      <w:r w:rsidR="009E783C" w:rsidRPr="009E783C">
        <w:rPr>
          <w:rFonts w:ascii="Lato" w:eastAsia="Lucida Sans Unicode" w:hAnsi="Lato" w:cs="Arial"/>
          <w:color w:val="000000" w:themeColor="text1"/>
          <w:kern w:val="3"/>
          <w:sz w:val="24"/>
          <w:szCs w:val="24"/>
          <w:lang w:eastAsia="hi-IN" w:bidi="hi-IN"/>
        </w:rPr>
        <w:t> </w:t>
      </w:r>
      <w:r w:rsidRPr="009E783C">
        <w:rPr>
          <w:rFonts w:ascii="Lato" w:eastAsia="Lucida Sans Unicode" w:hAnsi="Lato" w:cs="Arial"/>
          <w:color w:val="000000" w:themeColor="text1"/>
          <w:kern w:val="3"/>
          <w:sz w:val="24"/>
          <w:szCs w:val="24"/>
          <w:lang w:eastAsia="hi-IN" w:bidi="hi-IN"/>
        </w:rPr>
        <w:t>towarów i usług w odniesieniu do następujących usług.  Wartość usługi powodująca obowiązek podatkowy u Wykonawcy to …........................... zł netto.</w:t>
      </w:r>
      <w:bookmarkStart w:id="3" w:name="_Hlk57801531"/>
    </w:p>
    <w:p w:rsidR="00E9360A" w:rsidRPr="009E783C" w:rsidRDefault="00E9360A" w:rsidP="00E9360A">
      <w:pPr>
        <w:jc w:val="both"/>
        <w:rPr>
          <w:rFonts w:ascii="Lato" w:hAnsi="Lato" w:cs="Arial"/>
          <w:color w:val="000000" w:themeColor="text1"/>
          <w:lang w:eastAsia="pl-PL"/>
        </w:rPr>
      </w:pPr>
    </w:p>
    <w:tbl>
      <w:tblPr>
        <w:tblW w:w="5050" w:type="pct"/>
        <w:tblCellMar>
          <w:left w:w="10" w:type="dxa"/>
          <w:right w:w="10" w:type="dxa"/>
        </w:tblCellMar>
        <w:tblLook w:val="04A0" w:firstRow="1" w:lastRow="0" w:firstColumn="1" w:lastColumn="0" w:noHBand="0" w:noVBand="1"/>
      </w:tblPr>
      <w:tblGrid>
        <w:gridCol w:w="3127"/>
        <w:gridCol w:w="3125"/>
        <w:gridCol w:w="3127"/>
      </w:tblGrid>
      <w:tr w:rsidR="009E783C" w:rsidRPr="009E783C" w:rsidTr="00C15DE5">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bookmarkStart w:id="4" w:name="_Hlk57801829"/>
            <w:r w:rsidRPr="009E783C">
              <w:rPr>
                <w:rFonts w:ascii="Lato" w:eastAsia="Lucida Sans Unicode" w:hAnsi="Lato" w:cs="Arial"/>
                <w:color w:val="000000" w:themeColor="text1"/>
                <w:kern w:val="3"/>
                <w:sz w:val="18"/>
                <w:szCs w:val="18"/>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Czytelny podpis osoby uprawnionej</w:t>
            </w:r>
          </w:p>
          <w:p w:rsidR="00E9360A" w:rsidRPr="009E783C" w:rsidRDefault="00E9360A" w:rsidP="00C15DE5">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do reprezentacji</w:t>
            </w:r>
          </w:p>
        </w:tc>
      </w:tr>
      <w:tr w:rsidR="009E783C" w:rsidRPr="009E783C" w:rsidTr="00C15DE5">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60A" w:rsidRPr="009E783C" w:rsidRDefault="00E9360A" w:rsidP="00C15DE5">
            <w:pPr>
              <w:jc w:val="center"/>
              <w:rPr>
                <w:rFonts w:ascii="Lato" w:eastAsia="Lucida Sans Unicode" w:hAnsi="Lato" w:cs="Arial"/>
                <w:color w:val="000000" w:themeColor="text1"/>
                <w:kern w:val="3"/>
                <w:sz w:val="18"/>
                <w:szCs w:val="18"/>
                <w:lang w:eastAsia="hi-IN" w:bidi="hi-IN"/>
              </w:rPr>
            </w:pPr>
          </w:p>
        </w:tc>
      </w:tr>
      <w:bookmarkEnd w:id="3"/>
      <w:bookmarkEnd w:id="4"/>
    </w:tbl>
    <w:p w:rsidR="00E9360A" w:rsidRPr="009E783C" w:rsidRDefault="00E9360A" w:rsidP="00E9360A">
      <w:pPr>
        <w:jc w:val="both"/>
        <w:rPr>
          <w:rFonts w:ascii="Lato" w:hAnsi="Lato" w:cs="Arial"/>
          <w:color w:val="000000" w:themeColor="text1"/>
        </w:rPr>
        <w:sectPr w:rsidR="00E9360A" w:rsidRPr="009E783C" w:rsidSect="00E9360A">
          <w:footerReference w:type="default" r:id="rId10"/>
          <w:footerReference w:type="first" r:id="rId11"/>
          <w:pgSz w:w="11906" w:h="16838"/>
          <w:pgMar w:top="1418" w:right="1418" w:bottom="1418" w:left="1418" w:header="708" w:footer="708" w:gutter="0"/>
          <w:cols w:space="708"/>
          <w:titlePg/>
        </w:sectPr>
      </w:pPr>
    </w:p>
    <w:p w:rsidR="00463833" w:rsidRPr="009E783C" w:rsidRDefault="00463833" w:rsidP="00F736C3">
      <w:pPr>
        <w:pStyle w:val="Nagwek1"/>
        <w:jc w:val="both"/>
        <w:rPr>
          <w:color w:val="000000" w:themeColor="text1"/>
        </w:rPr>
      </w:pPr>
      <w:r w:rsidRPr="009E783C">
        <w:rPr>
          <w:color w:val="000000" w:themeColor="text1"/>
        </w:rPr>
        <w:lastRenderedPageBreak/>
        <w:t>Załącznik nr 2</w:t>
      </w:r>
      <w:r w:rsidR="00F736C3" w:rsidRPr="009E783C">
        <w:rPr>
          <w:color w:val="000000" w:themeColor="text1"/>
        </w:rPr>
        <w:t>. Oświadczenie wykonawcy dotyczące nie podleganiu wykluczeniu z postępowania</w:t>
      </w:r>
    </w:p>
    <w:p w:rsidR="00463833" w:rsidRPr="009E783C" w:rsidRDefault="00463833" w:rsidP="00E9360A">
      <w:pPr>
        <w:ind w:right="689"/>
        <w:rPr>
          <w:rFonts w:ascii="Lato" w:hAnsi="Lato"/>
          <w:color w:val="000000" w:themeColor="text1"/>
        </w:rPr>
      </w:pPr>
    </w:p>
    <w:p w:rsidR="00463833" w:rsidRPr="009E783C" w:rsidRDefault="00463833" w:rsidP="00E9360A">
      <w:pPr>
        <w:ind w:right="689"/>
        <w:rPr>
          <w:rFonts w:ascii="Lato" w:hAnsi="Lato"/>
          <w:color w:val="000000" w:themeColor="text1"/>
        </w:rPr>
      </w:pPr>
    </w:p>
    <w:p w:rsidR="00463833" w:rsidRPr="009E783C" w:rsidRDefault="00463833" w:rsidP="00E9360A">
      <w:pPr>
        <w:ind w:right="689"/>
        <w:rPr>
          <w:rFonts w:ascii="Lato" w:hAnsi="Lato"/>
          <w:color w:val="000000" w:themeColor="text1"/>
        </w:rPr>
      </w:pPr>
    </w:p>
    <w:p w:rsidR="00463833" w:rsidRPr="009E783C" w:rsidRDefault="00463833" w:rsidP="00463833">
      <w:pPr>
        <w:ind w:right="689"/>
        <w:jc w:val="center"/>
        <w:rPr>
          <w:rFonts w:ascii="Lato" w:hAnsi="Lato"/>
          <w:b/>
          <w:bCs/>
          <w:color w:val="000000" w:themeColor="text1"/>
        </w:rPr>
      </w:pPr>
      <w:r w:rsidRPr="009E783C">
        <w:rPr>
          <w:rFonts w:ascii="Lato" w:hAnsi="Lato"/>
          <w:b/>
          <w:bCs/>
          <w:color w:val="000000" w:themeColor="text1"/>
        </w:rPr>
        <w:t>OŚWIADCZENIE WYKONAWCY</w:t>
      </w:r>
    </w:p>
    <w:p w:rsidR="00463833" w:rsidRPr="009E783C" w:rsidRDefault="00463833" w:rsidP="00463833">
      <w:pPr>
        <w:ind w:right="689"/>
        <w:jc w:val="center"/>
        <w:rPr>
          <w:rFonts w:ascii="Lato" w:hAnsi="Lato"/>
          <w:b/>
          <w:bCs/>
          <w:color w:val="000000" w:themeColor="text1"/>
        </w:rPr>
      </w:pPr>
      <w:r w:rsidRPr="009E783C">
        <w:rPr>
          <w:rFonts w:ascii="Lato" w:hAnsi="Lato"/>
          <w:b/>
          <w:bCs/>
          <w:color w:val="000000" w:themeColor="text1"/>
        </w:rPr>
        <w:t>DOTYCZĄCE NIE PODLEGANIU WYKLUCZENIU Z POSTĘPOWANIA</w:t>
      </w:r>
    </w:p>
    <w:p w:rsidR="00463833" w:rsidRPr="009E783C" w:rsidRDefault="00463833" w:rsidP="00463833">
      <w:pPr>
        <w:ind w:right="689"/>
        <w:rPr>
          <w:rFonts w:ascii="Lato" w:hAnsi="Lato"/>
          <w:b/>
          <w:bCs/>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463833"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Numer postępowania zakupowego</w:t>
            </w:r>
            <w:r w:rsidR="00F736C3" w:rsidRPr="009E783C">
              <w:rPr>
                <w:rFonts w:ascii="Lato" w:eastAsia="Lucida Sans Unicode" w:hAnsi="Lato" w:cs="Arial"/>
                <w:color w:val="000000" w:themeColor="text1"/>
                <w:kern w:val="3"/>
                <w:lang w:eastAsia="hi-IN" w:bidi="hi-IN"/>
              </w:rPr>
              <w:t>:</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DA087A"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2/RPOZ/2024</w:t>
            </w: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463833"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Nazwa zamówienia</w:t>
            </w:r>
            <w:r w:rsidR="00F736C3" w:rsidRPr="009E783C">
              <w:rPr>
                <w:rFonts w:ascii="Lato" w:eastAsia="Lucida Sans Unicode" w:hAnsi="Lato" w:cs="Arial"/>
                <w:color w:val="000000" w:themeColor="text1"/>
                <w:kern w:val="3"/>
                <w:lang w:eastAsia="hi-IN" w:bidi="hi-IN"/>
              </w:rPr>
              <w:t>:</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DA087A"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Przeprowadzenie prac konserwatorsko-restauratorskich przy ambonie Kościoła p.w. św. Jakuba Apostoła w Niedoradzu</w:t>
            </w: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F736C3"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9E783C" w:rsidRDefault="00F736C3" w:rsidP="009E783C">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Parafia Rzymsko-Katolicka p.w. Podwyższenia Krzyża Świętego, ul. Moniuszki 4, 67-106 Otyń, REGON 040119299, NIP 9251496747</w:t>
            </w:r>
          </w:p>
        </w:tc>
      </w:tr>
    </w:tbl>
    <w:p w:rsidR="00463833" w:rsidRPr="009E783C" w:rsidRDefault="00463833" w:rsidP="00463833">
      <w:pPr>
        <w:ind w:right="689"/>
        <w:rPr>
          <w:rFonts w:ascii="Lato" w:hAnsi="Lato"/>
          <w:b/>
          <w:bCs/>
          <w:color w:val="000000" w:themeColor="text1"/>
        </w:rPr>
      </w:pPr>
    </w:p>
    <w:p w:rsidR="00463833" w:rsidRPr="009E783C" w:rsidRDefault="00463833" w:rsidP="00463833">
      <w:pPr>
        <w:ind w:right="689"/>
        <w:rPr>
          <w:rFonts w:ascii="Lato" w:hAnsi="Lato"/>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9E783C" w:rsidRDefault="00463833" w:rsidP="009B68B0">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9E783C" w:rsidRDefault="00463833" w:rsidP="009B68B0">
            <w:pPr>
              <w:jc w:val="both"/>
              <w:textAlignment w:val="baseline"/>
              <w:rPr>
                <w:rFonts w:ascii="Lato" w:eastAsia="Lucida Sans Unicode" w:hAnsi="Lato" w:cs="Arial"/>
                <w:color w:val="000000" w:themeColor="text1"/>
                <w:kern w:val="3"/>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9E783C" w:rsidRDefault="00463833" w:rsidP="009B68B0">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9E783C" w:rsidRDefault="00463833" w:rsidP="009B68B0">
            <w:pPr>
              <w:jc w:val="both"/>
              <w:textAlignment w:val="baseline"/>
              <w:rPr>
                <w:rFonts w:ascii="Lato" w:eastAsia="Lucida Sans Unicode" w:hAnsi="Lato" w:cs="Arial"/>
                <w:color w:val="000000" w:themeColor="text1"/>
                <w:kern w:val="3"/>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9E783C" w:rsidRDefault="00463833" w:rsidP="009B68B0">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9E783C" w:rsidRDefault="00463833" w:rsidP="009B68B0">
            <w:pPr>
              <w:jc w:val="both"/>
              <w:textAlignment w:val="baseline"/>
              <w:rPr>
                <w:rFonts w:ascii="Lato" w:eastAsia="Lucida Sans Unicode" w:hAnsi="Lato" w:cs="Arial"/>
                <w:color w:val="000000" w:themeColor="text1"/>
                <w:kern w:val="3"/>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9E783C" w:rsidRDefault="00463833" w:rsidP="009B68B0">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9E783C" w:rsidRDefault="00463833" w:rsidP="009B68B0">
            <w:pPr>
              <w:jc w:val="both"/>
              <w:textAlignment w:val="baseline"/>
              <w:rPr>
                <w:rFonts w:ascii="Lato" w:eastAsia="Lucida Sans Unicode" w:hAnsi="Lato" w:cs="Arial"/>
                <w:color w:val="000000" w:themeColor="text1"/>
                <w:kern w:val="3"/>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9E783C" w:rsidRDefault="00463833" w:rsidP="009B68B0">
            <w:pPr>
              <w:textAlignment w:val="baseline"/>
              <w:rPr>
                <w:rFonts w:ascii="Lato" w:eastAsia="Lucida Sans Unicode" w:hAnsi="Lato" w:cs="Arial"/>
                <w:color w:val="000000" w:themeColor="text1"/>
                <w:kern w:val="3"/>
                <w:lang w:eastAsia="hi-IN" w:bidi="hi-IN"/>
              </w:rPr>
            </w:pPr>
            <w:r w:rsidRPr="009E783C">
              <w:rPr>
                <w:rFonts w:ascii="Lato" w:eastAsia="Lucida Sans Unicode" w:hAnsi="Lato" w:cs="Arial"/>
                <w:color w:val="000000" w:themeColor="text1"/>
                <w:kern w:val="3"/>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9E783C" w:rsidRDefault="00463833" w:rsidP="009B68B0">
            <w:pPr>
              <w:jc w:val="both"/>
              <w:textAlignment w:val="baseline"/>
              <w:rPr>
                <w:rFonts w:ascii="Lato" w:eastAsia="Lucida Sans Unicode" w:hAnsi="Lato" w:cs="Arial"/>
                <w:color w:val="000000" w:themeColor="text1"/>
                <w:kern w:val="3"/>
                <w:lang w:eastAsia="hi-IN" w:bidi="hi-IN"/>
              </w:rPr>
            </w:pPr>
          </w:p>
        </w:tc>
      </w:tr>
    </w:tbl>
    <w:p w:rsidR="00463833" w:rsidRPr="009E783C" w:rsidRDefault="00463833" w:rsidP="00463833">
      <w:pPr>
        <w:ind w:right="689"/>
        <w:rPr>
          <w:rFonts w:ascii="Lato" w:hAnsi="Lato"/>
          <w:color w:val="000000" w:themeColor="text1"/>
        </w:rPr>
      </w:pPr>
    </w:p>
    <w:p w:rsidR="00463833" w:rsidRPr="009E783C" w:rsidRDefault="00463833" w:rsidP="00463833">
      <w:pPr>
        <w:spacing w:line="360" w:lineRule="auto"/>
        <w:ind w:right="689"/>
        <w:rPr>
          <w:rFonts w:ascii="Lato" w:hAnsi="Lato"/>
          <w:color w:val="000000" w:themeColor="text1"/>
        </w:rPr>
      </w:pPr>
    </w:p>
    <w:p w:rsidR="00463833" w:rsidRPr="009E783C" w:rsidRDefault="00463833" w:rsidP="00463833">
      <w:pPr>
        <w:spacing w:line="360" w:lineRule="auto"/>
        <w:ind w:right="4"/>
        <w:jc w:val="both"/>
        <w:rPr>
          <w:rFonts w:ascii="Lato" w:hAnsi="Lato"/>
          <w:color w:val="000000" w:themeColor="text1"/>
          <w:sz w:val="24"/>
          <w:szCs w:val="24"/>
        </w:rPr>
      </w:pPr>
      <w:r w:rsidRPr="009E783C">
        <w:rPr>
          <w:rFonts w:ascii="Lato" w:hAnsi="Lato"/>
          <w:color w:val="000000" w:themeColor="text1"/>
          <w:sz w:val="24"/>
          <w:szCs w:val="24"/>
        </w:rPr>
        <w:t xml:space="preserve">Oświadczam, że w stosunku do ………………………………………………………………………….. (nazwa wykonawcy) nie zachodzą przesłanki wykluczenia z postępowania na podstawie art. 7 ust. 1 ustawy z dnia 13 kwietnia 2022 r. o szczególnych rozwiązaniach w zakresie przeciwdziałania wspieraniu agresji na Ukrainę oraz służących ochronie bezpieczeństwa narodowego (Dz.U.poz.835) oraz że w stosunku do ww. wykonawcy nie obowiązują zakazy określone w rozporządzeniu (UE) 2022/576 w sprawie zmiany rozporządzenia (UE) nr 833/2014 dotyczącego środków ograniczających w związku z działaniami Rosji destabilizującymi sytuację na Ukrainie </w:t>
      </w:r>
      <w:r w:rsidRPr="009E783C">
        <w:rPr>
          <w:rFonts w:ascii="Lato" w:hAnsi="Lato"/>
          <w:color w:val="000000" w:themeColor="text1"/>
          <w:sz w:val="24"/>
          <w:szCs w:val="24"/>
        </w:rPr>
        <w:lastRenderedPageBreak/>
        <w:t>(Dz. Urz. UE nr L 111 z 8.4.2022, str. 1).</w:t>
      </w:r>
    </w:p>
    <w:p w:rsidR="00463833" w:rsidRPr="009E783C" w:rsidRDefault="00463833" w:rsidP="00463833">
      <w:pPr>
        <w:spacing w:line="360" w:lineRule="auto"/>
        <w:ind w:right="4"/>
        <w:jc w:val="both"/>
        <w:rPr>
          <w:rFonts w:ascii="Lato" w:hAnsi="Lato"/>
          <w:color w:val="000000" w:themeColor="text1"/>
          <w:sz w:val="24"/>
          <w:szCs w:val="24"/>
        </w:rPr>
      </w:pPr>
      <w:r w:rsidRPr="009E783C">
        <w:rPr>
          <w:rFonts w:ascii="Lato" w:hAnsi="Lato"/>
          <w:color w:val="000000" w:themeColor="text1"/>
          <w:sz w:val="24"/>
          <w:szCs w:val="24"/>
        </w:rPr>
        <w:t>Oświadczam, że wszystkie informacje podane powyżej są aktualne i zgodne z prawdą</w:t>
      </w:r>
    </w:p>
    <w:p w:rsidR="00463833" w:rsidRPr="009E783C" w:rsidRDefault="00463833" w:rsidP="00463833">
      <w:pPr>
        <w:spacing w:line="360" w:lineRule="auto"/>
        <w:ind w:right="4"/>
        <w:jc w:val="both"/>
        <w:rPr>
          <w:rFonts w:ascii="Lato" w:hAnsi="Lato"/>
          <w:color w:val="000000" w:themeColor="text1"/>
          <w:sz w:val="24"/>
          <w:szCs w:val="24"/>
        </w:rPr>
      </w:pPr>
      <w:r w:rsidRPr="009E783C">
        <w:rPr>
          <w:rFonts w:ascii="Lato" w:hAnsi="Lato"/>
          <w:color w:val="000000" w:themeColor="text1"/>
          <w:sz w:val="24"/>
          <w:szCs w:val="24"/>
        </w:rPr>
        <w:t>oraz zostały przedstawione z pełną świadomością konsekwencji wprowadzenia zamawiającego w błąd</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przy przedstawianiu informacji.</w:t>
      </w:r>
    </w:p>
    <w:p w:rsidR="00463833" w:rsidRPr="009E783C" w:rsidRDefault="00463833" w:rsidP="00463833">
      <w:pPr>
        <w:ind w:right="689"/>
        <w:jc w:val="both"/>
        <w:rPr>
          <w:rFonts w:ascii="Lato" w:hAnsi="Lato"/>
          <w:color w:val="000000" w:themeColor="text1"/>
        </w:rPr>
      </w:pPr>
    </w:p>
    <w:p w:rsidR="00463833" w:rsidRPr="009E783C" w:rsidRDefault="00463833" w:rsidP="00463833">
      <w:pPr>
        <w:ind w:right="689"/>
        <w:jc w:val="both"/>
        <w:rPr>
          <w:rFonts w:ascii="Lato" w:hAnsi="Lato"/>
          <w:color w:val="000000" w:themeColor="text1"/>
        </w:rPr>
      </w:pPr>
    </w:p>
    <w:p w:rsidR="00463833" w:rsidRPr="009E783C" w:rsidRDefault="00463833" w:rsidP="00463833">
      <w:pPr>
        <w:ind w:right="689"/>
        <w:rPr>
          <w:rFonts w:ascii="Lato" w:hAnsi="Lato"/>
          <w:color w:val="000000" w:themeColor="text1"/>
        </w:rPr>
      </w:pPr>
    </w:p>
    <w:tbl>
      <w:tblPr>
        <w:tblW w:w="5050" w:type="pct"/>
        <w:tblCellMar>
          <w:left w:w="10" w:type="dxa"/>
          <w:right w:w="10" w:type="dxa"/>
        </w:tblCellMar>
        <w:tblLook w:val="04A0" w:firstRow="1" w:lastRow="0" w:firstColumn="1" w:lastColumn="0" w:noHBand="0" w:noVBand="1"/>
      </w:tblPr>
      <w:tblGrid>
        <w:gridCol w:w="3129"/>
        <w:gridCol w:w="3127"/>
        <w:gridCol w:w="3129"/>
      </w:tblGrid>
      <w:tr w:rsidR="009E783C" w:rsidRPr="009E783C"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Czytelny podpis osoby uprawnionej</w:t>
            </w:r>
          </w:p>
          <w:p w:rsidR="00463833" w:rsidRPr="009E783C" w:rsidRDefault="0046383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do reprezentacji</w:t>
            </w:r>
          </w:p>
        </w:tc>
      </w:tr>
      <w:tr w:rsidR="009E783C" w:rsidRPr="009E783C"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833" w:rsidRPr="009E783C" w:rsidRDefault="00463833" w:rsidP="009B68B0">
            <w:pPr>
              <w:jc w:val="center"/>
              <w:rPr>
                <w:rFonts w:ascii="Lato" w:eastAsia="Lucida Sans Unicode" w:hAnsi="Lato" w:cs="Arial"/>
                <w:color w:val="000000" w:themeColor="text1"/>
                <w:kern w:val="3"/>
                <w:sz w:val="18"/>
                <w:szCs w:val="18"/>
                <w:lang w:eastAsia="hi-IN" w:bidi="hi-IN"/>
              </w:rPr>
            </w:pPr>
          </w:p>
        </w:tc>
      </w:tr>
    </w:tbl>
    <w:p w:rsidR="00463833" w:rsidRPr="009E783C" w:rsidRDefault="00463833" w:rsidP="00463833">
      <w:pPr>
        <w:ind w:right="689"/>
        <w:rPr>
          <w:rFonts w:ascii="Lato" w:hAnsi="Lato"/>
          <w:color w:val="000000" w:themeColor="text1"/>
        </w:rPr>
        <w:sectPr w:rsidR="00463833" w:rsidRPr="009E783C" w:rsidSect="00E9360A">
          <w:headerReference w:type="default" r:id="rId12"/>
          <w:footerReference w:type="default" r:id="rId13"/>
          <w:pgSz w:w="11910" w:h="16840"/>
          <w:pgMar w:top="1417" w:right="1417" w:bottom="1417" w:left="1417" w:header="284" w:footer="704" w:gutter="0"/>
          <w:cols w:space="708"/>
        </w:sectPr>
      </w:pPr>
    </w:p>
    <w:p w:rsidR="00F736C3" w:rsidRPr="009E783C" w:rsidRDefault="00F736C3" w:rsidP="00F736C3">
      <w:pPr>
        <w:pStyle w:val="Nagwek1"/>
        <w:rPr>
          <w:color w:val="000000" w:themeColor="text1"/>
        </w:rPr>
      </w:pPr>
      <w:r w:rsidRPr="009E783C">
        <w:rPr>
          <w:color w:val="000000" w:themeColor="text1"/>
        </w:rPr>
        <w:lastRenderedPageBreak/>
        <w:t>Załącznik nr 3</w:t>
      </w:r>
      <w:r w:rsidR="00AB112C" w:rsidRPr="009E783C">
        <w:rPr>
          <w:color w:val="000000" w:themeColor="text1"/>
        </w:rPr>
        <w:t>. Oświadczenie wykonawcy o dysponowaniu kadrą</w:t>
      </w:r>
    </w:p>
    <w:p w:rsidR="00F736C3" w:rsidRPr="009E783C" w:rsidRDefault="00F736C3" w:rsidP="00F736C3">
      <w:pPr>
        <w:spacing w:line="360" w:lineRule="auto"/>
        <w:ind w:right="692"/>
        <w:jc w:val="both"/>
        <w:rPr>
          <w:rFonts w:ascii="Lato" w:hAnsi="Lato"/>
          <w:b/>
          <w:bCs/>
          <w:color w:val="000000" w:themeColor="text1"/>
        </w:rPr>
      </w:pPr>
    </w:p>
    <w:p w:rsidR="00200154" w:rsidRPr="009E783C" w:rsidRDefault="00200154" w:rsidP="00F736C3">
      <w:pPr>
        <w:spacing w:line="360" w:lineRule="auto"/>
        <w:ind w:right="692"/>
        <w:jc w:val="center"/>
        <w:rPr>
          <w:rFonts w:ascii="Lato" w:hAnsi="Lato"/>
          <w:b/>
          <w:bCs/>
          <w:color w:val="000000" w:themeColor="text1"/>
        </w:rPr>
      </w:pPr>
      <w:r w:rsidRPr="009E783C">
        <w:rPr>
          <w:rFonts w:ascii="Lato" w:hAnsi="Lato"/>
          <w:b/>
          <w:bCs/>
          <w:color w:val="000000" w:themeColor="text1"/>
        </w:rPr>
        <w:t xml:space="preserve">OŚWIADCZENIE WYKONAWCY O DYSPONOWANIU KADRĄ NIEZBĘDNA </w:t>
      </w:r>
    </w:p>
    <w:p w:rsidR="00200154" w:rsidRPr="009E783C" w:rsidRDefault="00200154" w:rsidP="00F736C3">
      <w:pPr>
        <w:spacing w:line="360" w:lineRule="auto"/>
        <w:ind w:right="692"/>
        <w:jc w:val="center"/>
        <w:rPr>
          <w:rFonts w:ascii="Lato" w:hAnsi="Lato"/>
          <w:b/>
          <w:bCs/>
          <w:color w:val="000000" w:themeColor="text1"/>
        </w:rPr>
      </w:pPr>
      <w:r w:rsidRPr="009E783C">
        <w:rPr>
          <w:rFonts w:ascii="Lato" w:hAnsi="Lato"/>
          <w:b/>
          <w:bCs/>
          <w:color w:val="000000" w:themeColor="text1"/>
        </w:rPr>
        <w:t xml:space="preserve">DO REALIZACJI ZAMÓWIENIA ZGODNIE Z USTAWA Z DNIA 23 LIPCA 2003 R. </w:t>
      </w:r>
    </w:p>
    <w:p w:rsidR="00200154" w:rsidRPr="009E783C" w:rsidRDefault="00200154" w:rsidP="00F736C3">
      <w:pPr>
        <w:spacing w:line="360" w:lineRule="auto"/>
        <w:ind w:right="692"/>
        <w:jc w:val="center"/>
        <w:rPr>
          <w:rFonts w:ascii="Lato" w:hAnsi="Lato"/>
          <w:b/>
          <w:bCs/>
          <w:color w:val="000000" w:themeColor="text1"/>
        </w:rPr>
      </w:pPr>
      <w:r w:rsidRPr="009E783C">
        <w:rPr>
          <w:rFonts w:ascii="Lato" w:hAnsi="Lato"/>
          <w:b/>
          <w:bCs/>
          <w:color w:val="000000" w:themeColor="text1"/>
        </w:rPr>
        <w:t xml:space="preserve">O OCHRONIE ZABYTKÓW I OPIECE NAD ZABYTKAMI </w:t>
      </w:r>
    </w:p>
    <w:p w:rsidR="00463833" w:rsidRPr="009E783C" w:rsidRDefault="00200154" w:rsidP="00F736C3">
      <w:pPr>
        <w:spacing w:line="360" w:lineRule="auto"/>
        <w:ind w:right="692"/>
        <w:jc w:val="center"/>
        <w:rPr>
          <w:rFonts w:ascii="Lato" w:hAnsi="Lato"/>
          <w:b/>
          <w:bCs/>
          <w:color w:val="000000" w:themeColor="text1"/>
        </w:rPr>
      </w:pPr>
      <w:r w:rsidRPr="009E783C">
        <w:rPr>
          <w:rFonts w:ascii="Lato" w:hAnsi="Lato"/>
          <w:b/>
          <w:bCs/>
          <w:color w:val="000000" w:themeColor="text1"/>
        </w:rPr>
        <w:t>(DZ.U. 2003 NR 162 POZ. 1568)</w:t>
      </w:r>
    </w:p>
    <w:p w:rsidR="00463833" w:rsidRPr="009E783C" w:rsidRDefault="00463833" w:rsidP="00463833">
      <w:pPr>
        <w:ind w:right="689"/>
        <w:rPr>
          <w:rFonts w:ascii="Lato" w:hAnsi="Lato"/>
          <w:color w:val="000000" w:themeColor="text1"/>
        </w:rPr>
      </w:pPr>
    </w:p>
    <w:p w:rsidR="00F736C3" w:rsidRPr="009E783C" w:rsidRDefault="00F736C3" w:rsidP="00463833">
      <w:pPr>
        <w:ind w:right="689"/>
        <w:rPr>
          <w:rFonts w:ascii="Lato" w:hAnsi="Lato"/>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F736C3">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Numer postępowania zakupowego: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2/RPOZ/2024</w:t>
            </w:r>
          </w:p>
        </w:tc>
      </w:tr>
      <w:tr w:rsidR="009E783C" w:rsidRPr="009E783C" w:rsidTr="00F736C3">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zamówienia:</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Przeprowadzenie prac konserwatorsko-restauratorskich przy ambonie Kościoła p.w. św. Jakuba Apostoła w Niedoradzu</w:t>
            </w:r>
          </w:p>
        </w:tc>
      </w:tr>
      <w:tr w:rsidR="009E783C" w:rsidRPr="009E783C" w:rsidTr="00F736C3">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F736C3" w:rsidRPr="009E783C" w:rsidRDefault="00F736C3" w:rsidP="00463833">
      <w:pPr>
        <w:ind w:right="689"/>
        <w:rPr>
          <w:rFonts w:ascii="Lato" w:hAnsi="Lato"/>
          <w:color w:val="000000" w:themeColor="text1"/>
          <w:sz w:val="24"/>
          <w:szCs w:val="24"/>
        </w:rPr>
      </w:pPr>
    </w:p>
    <w:p w:rsidR="00F736C3" w:rsidRPr="009E783C" w:rsidRDefault="00F736C3" w:rsidP="00463833">
      <w:pPr>
        <w:ind w:right="689"/>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9E783C" w:rsidRDefault="00AB112C" w:rsidP="009E783C">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9E783C" w:rsidRDefault="00AB112C" w:rsidP="009E783C">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9E783C" w:rsidRDefault="00AB112C" w:rsidP="009E783C">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9E783C" w:rsidRDefault="00AB112C" w:rsidP="009E783C">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E783C">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9E783C" w:rsidRDefault="00AB112C" w:rsidP="009E783C">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bl>
    <w:p w:rsidR="00AB112C" w:rsidRPr="009E783C" w:rsidRDefault="00AB112C" w:rsidP="00463833">
      <w:pPr>
        <w:ind w:right="689"/>
        <w:rPr>
          <w:rFonts w:ascii="Lato" w:hAnsi="Lato"/>
          <w:color w:val="000000" w:themeColor="text1"/>
        </w:rPr>
      </w:pPr>
    </w:p>
    <w:p w:rsidR="00F736C3" w:rsidRPr="009E783C" w:rsidRDefault="00F736C3" w:rsidP="00F736C3">
      <w:pPr>
        <w:ind w:right="4"/>
        <w:rPr>
          <w:rFonts w:ascii="Lato" w:hAnsi="Lato"/>
          <w:color w:val="000000" w:themeColor="text1"/>
        </w:rPr>
      </w:pPr>
    </w:p>
    <w:p w:rsidR="00463833" w:rsidRPr="009E783C" w:rsidRDefault="00463833" w:rsidP="00F736C3">
      <w:pPr>
        <w:spacing w:line="360" w:lineRule="auto"/>
        <w:ind w:right="6"/>
        <w:jc w:val="both"/>
        <w:rPr>
          <w:rFonts w:ascii="Lato" w:hAnsi="Lato"/>
          <w:color w:val="000000" w:themeColor="text1"/>
          <w:sz w:val="24"/>
          <w:szCs w:val="24"/>
        </w:rPr>
      </w:pPr>
      <w:r w:rsidRPr="009E783C">
        <w:rPr>
          <w:rFonts w:ascii="Lato" w:hAnsi="Lato"/>
          <w:color w:val="000000" w:themeColor="text1"/>
          <w:sz w:val="24"/>
          <w:szCs w:val="24"/>
        </w:rPr>
        <w:t xml:space="preserve">Przystępując do postępowania </w:t>
      </w:r>
      <w:r w:rsidR="00F736C3" w:rsidRPr="009E783C">
        <w:rPr>
          <w:rFonts w:ascii="Lato" w:hAnsi="Lato"/>
          <w:color w:val="000000" w:themeColor="text1"/>
          <w:sz w:val="24"/>
          <w:szCs w:val="24"/>
        </w:rPr>
        <w:t xml:space="preserve">ww. </w:t>
      </w:r>
      <w:r w:rsidRPr="009E783C">
        <w:rPr>
          <w:rFonts w:ascii="Lato" w:hAnsi="Lato"/>
          <w:color w:val="000000" w:themeColor="text1"/>
          <w:sz w:val="24"/>
          <w:szCs w:val="24"/>
        </w:rPr>
        <w:t xml:space="preserve">zakupowego </w:t>
      </w:r>
      <w:r w:rsidR="00F736C3" w:rsidRPr="009E783C">
        <w:rPr>
          <w:rFonts w:ascii="Lato" w:hAnsi="Lato"/>
          <w:color w:val="000000" w:themeColor="text1"/>
          <w:sz w:val="24"/>
          <w:szCs w:val="24"/>
        </w:rPr>
        <w:t xml:space="preserve"> </w:t>
      </w:r>
      <w:r w:rsidRPr="009E783C">
        <w:rPr>
          <w:rFonts w:ascii="Lato" w:hAnsi="Lato"/>
          <w:color w:val="000000" w:themeColor="text1"/>
          <w:sz w:val="24"/>
          <w:szCs w:val="24"/>
        </w:rPr>
        <w:t>oświadczam że:</w:t>
      </w:r>
      <w:r w:rsidR="00F736C3" w:rsidRPr="009E783C">
        <w:rPr>
          <w:rFonts w:ascii="Lato" w:hAnsi="Lato"/>
          <w:color w:val="000000" w:themeColor="text1"/>
          <w:sz w:val="24"/>
          <w:szCs w:val="24"/>
        </w:rPr>
        <w:t xml:space="preserve"> </w:t>
      </w:r>
      <w:r w:rsidRPr="009E783C">
        <w:rPr>
          <w:rFonts w:ascii="Lato" w:hAnsi="Lato"/>
          <w:color w:val="000000" w:themeColor="text1"/>
          <w:sz w:val="24"/>
          <w:szCs w:val="24"/>
        </w:rPr>
        <w:t>dysponuję kadrą</w:t>
      </w:r>
      <w:r w:rsidR="00F736C3" w:rsidRPr="009E783C">
        <w:rPr>
          <w:rFonts w:ascii="Lato" w:hAnsi="Lato"/>
          <w:color w:val="000000" w:themeColor="text1"/>
          <w:sz w:val="24"/>
          <w:szCs w:val="24"/>
        </w:rPr>
        <w:t xml:space="preserve"> </w:t>
      </w:r>
      <w:r w:rsidRPr="009E783C">
        <w:rPr>
          <w:rFonts w:ascii="Lato" w:hAnsi="Lato"/>
          <w:color w:val="000000" w:themeColor="text1"/>
          <w:sz w:val="24"/>
          <w:szCs w:val="24"/>
        </w:rPr>
        <w:t>niezbędna do realizacji zamówienia zgodnie z Ustawa z dnia</w:t>
      </w:r>
      <w:r w:rsidR="00F736C3" w:rsidRPr="009E783C">
        <w:rPr>
          <w:rFonts w:ascii="Lato" w:hAnsi="Lato"/>
          <w:color w:val="000000" w:themeColor="text1"/>
          <w:sz w:val="24"/>
          <w:szCs w:val="24"/>
        </w:rPr>
        <w:t xml:space="preserve"> </w:t>
      </w:r>
      <w:r w:rsidRPr="009E783C">
        <w:rPr>
          <w:rFonts w:ascii="Lato" w:hAnsi="Lato"/>
          <w:color w:val="000000" w:themeColor="text1"/>
          <w:sz w:val="24"/>
          <w:szCs w:val="24"/>
        </w:rPr>
        <w:t>23 lipca 2003 r. o ochronie zabytków i</w:t>
      </w:r>
      <w:r w:rsidR="00A52F34" w:rsidRPr="009E783C">
        <w:rPr>
          <w:rFonts w:ascii="Lato" w:hAnsi="Lato"/>
          <w:color w:val="000000" w:themeColor="text1"/>
          <w:sz w:val="24"/>
          <w:szCs w:val="24"/>
        </w:rPr>
        <w:t> </w:t>
      </w:r>
      <w:r w:rsidRPr="009E783C">
        <w:rPr>
          <w:rFonts w:ascii="Lato" w:hAnsi="Lato"/>
          <w:color w:val="000000" w:themeColor="text1"/>
          <w:sz w:val="24"/>
          <w:szCs w:val="24"/>
        </w:rPr>
        <w:t>opiece nad zabytkami (Dz.U. 2003 nr 162 poz. 1568),</w:t>
      </w:r>
    </w:p>
    <w:p w:rsidR="00200154" w:rsidRPr="009E783C" w:rsidRDefault="00200154" w:rsidP="00F736C3">
      <w:pPr>
        <w:spacing w:line="360" w:lineRule="auto"/>
        <w:ind w:right="6"/>
        <w:jc w:val="both"/>
        <w:rPr>
          <w:rFonts w:ascii="Lato" w:hAnsi="Lato"/>
          <w:color w:val="000000" w:themeColor="text1"/>
          <w:sz w:val="24"/>
          <w:szCs w:val="24"/>
        </w:rPr>
      </w:pPr>
    </w:p>
    <w:p w:rsidR="00200154" w:rsidRPr="009E783C" w:rsidRDefault="00200154" w:rsidP="00F736C3">
      <w:pPr>
        <w:spacing w:line="360" w:lineRule="auto"/>
        <w:ind w:right="6"/>
        <w:jc w:val="both"/>
        <w:rPr>
          <w:rFonts w:ascii="Lato" w:hAnsi="Lato"/>
          <w:color w:val="000000" w:themeColor="text1"/>
          <w:sz w:val="24"/>
          <w:szCs w:val="24"/>
        </w:rPr>
      </w:pPr>
    </w:p>
    <w:p w:rsidR="00200154" w:rsidRPr="009E783C" w:rsidRDefault="00200154" w:rsidP="00F736C3">
      <w:pPr>
        <w:spacing w:line="360" w:lineRule="auto"/>
        <w:ind w:right="6"/>
        <w:jc w:val="both"/>
        <w:rPr>
          <w:rFonts w:ascii="Lato" w:hAnsi="Lato"/>
          <w:color w:val="000000" w:themeColor="text1"/>
          <w:sz w:val="24"/>
          <w:szCs w:val="24"/>
        </w:rPr>
      </w:pPr>
    </w:p>
    <w:p w:rsidR="00F736C3" w:rsidRPr="009E783C" w:rsidRDefault="00F736C3" w:rsidP="00463833">
      <w:pPr>
        <w:ind w:right="689"/>
        <w:rPr>
          <w:rFonts w:ascii="Lato" w:hAnsi="Lato"/>
          <w:color w:val="000000" w:themeColor="text1"/>
        </w:rPr>
      </w:pPr>
    </w:p>
    <w:tbl>
      <w:tblPr>
        <w:tblStyle w:val="Tabela-Siatka"/>
        <w:tblW w:w="0" w:type="auto"/>
        <w:tblLook w:val="04A0" w:firstRow="1" w:lastRow="0" w:firstColumn="1" w:lastColumn="0" w:noHBand="0" w:noVBand="1"/>
      </w:tblPr>
      <w:tblGrid>
        <w:gridCol w:w="1220"/>
        <w:gridCol w:w="3383"/>
        <w:gridCol w:w="2226"/>
        <w:gridCol w:w="2463"/>
      </w:tblGrid>
      <w:tr w:rsidR="009E783C" w:rsidRPr="009E783C" w:rsidTr="00A52F34">
        <w:tc>
          <w:tcPr>
            <w:tcW w:w="534" w:type="dxa"/>
            <w:shd w:val="clear" w:color="auto" w:fill="F2F2F2" w:themeFill="background1" w:themeFillShade="F2"/>
            <w:vAlign w:val="center"/>
          </w:tcPr>
          <w:p w:rsidR="00F736C3" w:rsidRPr="009E783C" w:rsidRDefault="00F736C3" w:rsidP="00A52F34">
            <w:pPr>
              <w:ind w:right="689"/>
              <w:jc w:val="center"/>
              <w:rPr>
                <w:rFonts w:ascii="Lato" w:hAnsi="Lato"/>
                <w:color w:val="000000" w:themeColor="text1"/>
                <w:sz w:val="24"/>
                <w:szCs w:val="24"/>
              </w:rPr>
            </w:pPr>
            <w:r w:rsidRPr="009E783C">
              <w:rPr>
                <w:rFonts w:ascii="Lato" w:hAnsi="Lato"/>
                <w:color w:val="000000" w:themeColor="text1"/>
                <w:sz w:val="24"/>
                <w:szCs w:val="24"/>
              </w:rPr>
              <w:lastRenderedPageBreak/>
              <w:t>Lp.</w:t>
            </w:r>
          </w:p>
        </w:tc>
        <w:tc>
          <w:tcPr>
            <w:tcW w:w="3819" w:type="dxa"/>
            <w:shd w:val="clear" w:color="auto" w:fill="F2F2F2" w:themeFill="background1" w:themeFillShade="F2"/>
            <w:vAlign w:val="center"/>
          </w:tcPr>
          <w:p w:rsidR="00F736C3" w:rsidRPr="009E783C" w:rsidRDefault="00F736C3" w:rsidP="00A52F34">
            <w:pPr>
              <w:jc w:val="center"/>
              <w:rPr>
                <w:rFonts w:ascii="Lato" w:hAnsi="Lato"/>
                <w:color w:val="000000" w:themeColor="text1"/>
                <w:sz w:val="24"/>
                <w:szCs w:val="24"/>
              </w:rPr>
            </w:pPr>
            <w:r w:rsidRPr="009E783C">
              <w:rPr>
                <w:rFonts w:ascii="Lato" w:hAnsi="Lato"/>
                <w:color w:val="000000" w:themeColor="text1"/>
                <w:sz w:val="24"/>
                <w:szCs w:val="24"/>
              </w:rPr>
              <w:t>Imię i nazwisko</w:t>
            </w:r>
          </w:p>
          <w:p w:rsidR="00F736C3" w:rsidRPr="009E783C" w:rsidRDefault="00F736C3" w:rsidP="00A52F34">
            <w:pPr>
              <w:jc w:val="center"/>
              <w:rPr>
                <w:rFonts w:ascii="Lato" w:hAnsi="Lato"/>
                <w:color w:val="000000" w:themeColor="text1"/>
                <w:sz w:val="24"/>
                <w:szCs w:val="24"/>
              </w:rPr>
            </w:pPr>
          </w:p>
        </w:tc>
        <w:tc>
          <w:tcPr>
            <w:tcW w:w="2299" w:type="dxa"/>
            <w:shd w:val="clear" w:color="auto" w:fill="F2F2F2" w:themeFill="background1" w:themeFillShade="F2"/>
            <w:vAlign w:val="center"/>
          </w:tcPr>
          <w:p w:rsidR="00F736C3" w:rsidRPr="009E783C" w:rsidRDefault="00F736C3" w:rsidP="00A52F34">
            <w:pPr>
              <w:jc w:val="center"/>
              <w:rPr>
                <w:rFonts w:ascii="Lato" w:hAnsi="Lato"/>
                <w:color w:val="000000" w:themeColor="text1"/>
                <w:sz w:val="24"/>
                <w:szCs w:val="24"/>
              </w:rPr>
            </w:pPr>
            <w:r w:rsidRPr="009E783C">
              <w:rPr>
                <w:rFonts w:ascii="Lato" w:hAnsi="Lato"/>
                <w:color w:val="000000" w:themeColor="text1"/>
                <w:sz w:val="24"/>
                <w:szCs w:val="24"/>
              </w:rPr>
              <w:t>Zakres wykonywanych czynności</w:t>
            </w:r>
          </w:p>
        </w:tc>
        <w:tc>
          <w:tcPr>
            <w:tcW w:w="2640" w:type="dxa"/>
            <w:shd w:val="clear" w:color="auto" w:fill="F2F2F2" w:themeFill="background1" w:themeFillShade="F2"/>
            <w:vAlign w:val="center"/>
          </w:tcPr>
          <w:p w:rsidR="00F736C3" w:rsidRPr="009E783C" w:rsidRDefault="00F736C3" w:rsidP="00A52F34">
            <w:pPr>
              <w:jc w:val="center"/>
              <w:rPr>
                <w:rFonts w:ascii="Lato" w:hAnsi="Lato"/>
                <w:color w:val="000000" w:themeColor="text1"/>
                <w:sz w:val="24"/>
                <w:szCs w:val="24"/>
              </w:rPr>
            </w:pPr>
            <w:r w:rsidRPr="009E783C">
              <w:rPr>
                <w:rFonts w:ascii="Lato" w:hAnsi="Lato"/>
                <w:color w:val="000000" w:themeColor="text1"/>
                <w:sz w:val="24"/>
                <w:szCs w:val="24"/>
              </w:rPr>
              <w:t>Kwalifikacje zawodowe</w:t>
            </w:r>
          </w:p>
          <w:p w:rsidR="00F736C3" w:rsidRPr="009E783C" w:rsidRDefault="00F736C3" w:rsidP="00A52F34">
            <w:pPr>
              <w:jc w:val="center"/>
              <w:rPr>
                <w:rFonts w:ascii="Lato" w:hAnsi="Lato"/>
                <w:color w:val="000000" w:themeColor="text1"/>
                <w:sz w:val="24"/>
                <w:szCs w:val="24"/>
              </w:rPr>
            </w:pPr>
            <w:r w:rsidRPr="009E783C">
              <w:rPr>
                <w:rFonts w:ascii="Lato" w:hAnsi="Lato"/>
                <w:color w:val="000000" w:themeColor="text1"/>
                <w:sz w:val="24"/>
                <w:szCs w:val="24"/>
              </w:rPr>
              <w:t>(uprawnienia budowlane</w:t>
            </w:r>
            <w:r w:rsidR="00A52F34" w:rsidRPr="009E783C">
              <w:rPr>
                <w:rFonts w:ascii="Lato" w:hAnsi="Lato"/>
                <w:color w:val="000000" w:themeColor="text1"/>
                <w:sz w:val="24"/>
                <w:szCs w:val="24"/>
              </w:rPr>
              <w:t>)</w:t>
            </w:r>
          </w:p>
        </w:tc>
      </w:tr>
      <w:tr w:rsidR="009E783C" w:rsidRPr="009E783C" w:rsidTr="00A52F34">
        <w:trPr>
          <w:trHeight w:val="567"/>
        </w:trPr>
        <w:tc>
          <w:tcPr>
            <w:tcW w:w="534" w:type="dxa"/>
          </w:tcPr>
          <w:p w:rsidR="00F736C3" w:rsidRPr="009E783C" w:rsidRDefault="00F736C3" w:rsidP="00A52F34">
            <w:pPr>
              <w:rPr>
                <w:rFonts w:ascii="Lato" w:hAnsi="Lato"/>
                <w:color w:val="000000" w:themeColor="text1"/>
              </w:rPr>
            </w:pPr>
          </w:p>
        </w:tc>
        <w:tc>
          <w:tcPr>
            <w:tcW w:w="3819" w:type="dxa"/>
          </w:tcPr>
          <w:p w:rsidR="00F736C3" w:rsidRPr="009E783C" w:rsidRDefault="00F736C3" w:rsidP="00463833">
            <w:pPr>
              <w:ind w:right="689"/>
              <w:rPr>
                <w:rFonts w:ascii="Lato" w:hAnsi="Lato"/>
                <w:color w:val="000000" w:themeColor="text1"/>
              </w:rPr>
            </w:pPr>
          </w:p>
        </w:tc>
        <w:tc>
          <w:tcPr>
            <w:tcW w:w="2299" w:type="dxa"/>
          </w:tcPr>
          <w:p w:rsidR="00F736C3" w:rsidRPr="009E783C" w:rsidRDefault="00F736C3" w:rsidP="00463833">
            <w:pPr>
              <w:ind w:right="689"/>
              <w:rPr>
                <w:rFonts w:ascii="Lato" w:hAnsi="Lato"/>
                <w:color w:val="000000" w:themeColor="text1"/>
              </w:rPr>
            </w:pPr>
          </w:p>
        </w:tc>
        <w:tc>
          <w:tcPr>
            <w:tcW w:w="2640" w:type="dxa"/>
          </w:tcPr>
          <w:p w:rsidR="00F736C3" w:rsidRPr="009E783C" w:rsidRDefault="00F736C3" w:rsidP="00463833">
            <w:pPr>
              <w:ind w:right="689"/>
              <w:rPr>
                <w:rFonts w:ascii="Lato" w:hAnsi="Lato"/>
                <w:color w:val="000000" w:themeColor="text1"/>
              </w:rPr>
            </w:pPr>
          </w:p>
        </w:tc>
      </w:tr>
      <w:tr w:rsidR="009E783C" w:rsidRPr="009E783C" w:rsidTr="00A52F34">
        <w:trPr>
          <w:trHeight w:val="567"/>
        </w:trPr>
        <w:tc>
          <w:tcPr>
            <w:tcW w:w="534" w:type="dxa"/>
          </w:tcPr>
          <w:p w:rsidR="00F736C3" w:rsidRPr="009E783C" w:rsidRDefault="00F736C3" w:rsidP="00463833">
            <w:pPr>
              <w:ind w:right="689"/>
              <w:rPr>
                <w:rFonts w:ascii="Lato" w:hAnsi="Lato"/>
                <w:color w:val="000000" w:themeColor="text1"/>
              </w:rPr>
            </w:pPr>
          </w:p>
        </w:tc>
        <w:tc>
          <w:tcPr>
            <w:tcW w:w="3819" w:type="dxa"/>
          </w:tcPr>
          <w:p w:rsidR="00F736C3" w:rsidRPr="009E783C" w:rsidRDefault="00F736C3" w:rsidP="00463833">
            <w:pPr>
              <w:ind w:right="689"/>
              <w:rPr>
                <w:rFonts w:ascii="Lato" w:hAnsi="Lato"/>
                <w:color w:val="000000" w:themeColor="text1"/>
              </w:rPr>
            </w:pPr>
          </w:p>
        </w:tc>
        <w:tc>
          <w:tcPr>
            <w:tcW w:w="2299" w:type="dxa"/>
          </w:tcPr>
          <w:p w:rsidR="00F736C3" w:rsidRPr="009E783C" w:rsidRDefault="00F736C3" w:rsidP="00463833">
            <w:pPr>
              <w:ind w:right="689"/>
              <w:rPr>
                <w:rFonts w:ascii="Lato" w:hAnsi="Lato"/>
                <w:color w:val="000000" w:themeColor="text1"/>
              </w:rPr>
            </w:pPr>
          </w:p>
        </w:tc>
        <w:tc>
          <w:tcPr>
            <w:tcW w:w="2640" w:type="dxa"/>
          </w:tcPr>
          <w:p w:rsidR="00F736C3" w:rsidRPr="009E783C" w:rsidRDefault="00F736C3" w:rsidP="00463833">
            <w:pPr>
              <w:ind w:right="689"/>
              <w:rPr>
                <w:rFonts w:ascii="Lato" w:hAnsi="Lato"/>
                <w:color w:val="000000" w:themeColor="text1"/>
              </w:rPr>
            </w:pPr>
          </w:p>
        </w:tc>
      </w:tr>
      <w:tr w:rsidR="00A52F34" w:rsidRPr="009E783C" w:rsidTr="00A52F34">
        <w:trPr>
          <w:trHeight w:val="567"/>
        </w:trPr>
        <w:tc>
          <w:tcPr>
            <w:tcW w:w="534" w:type="dxa"/>
          </w:tcPr>
          <w:p w:rsidR="00F736C3" w:rsidRPr="009E783C" w:rsidRDefault="00F736C3" w:rsidP="00463833">
            <w:pPr>
              <w:ind w:right="689"/>
              <w:rPr>
                <w:rFonts w:ascii="Lato" w:hAnsi="Lato"/>
                <w:color w:val="000000" w:themeColor="text1"/>
              </w:rPr>
            </w:pPr>
          </w:p>
        </w:tc>
        <w:tc>
          <w:tcPr>
            <w:tcW w:w="3819" w:type="dxa"/>
          </w:tcPr>
          <w:p w:rsidR="00F736C3" w:rsidRPr="009E783C" w:rsidRDefault="00F736C3" w:rsidP="00463833">
            <w:pPr>
              <w:ind w:right="689"/>
              <w:rPr>
                <w:rFonts w:ascii="Lato" w:hAnsi="Lato"/>
                <w:color w:val="000000" w:themeColor="text1"/>
              </w:rPr>
            </w:pPr>
          </w:p>
        </w:tc>
        <w:tc>
          <w:tcPr>
            <w:tcW w:w="2299" w:type="dxa"/>
          </w:tcPr>
          <w:p w:rsidR="00F736C3" w:rsidRPr="009E783C" w:rsidRDefault="00F736C3" w:rsidP="00463833">
            <w:pPr>
              <w:ind w:right="689"/>
              <w:rPr>
                <w:rFonts w:ascii="Lato" w:hAnsi="Lato"/>
                <w:color w:val="000000" w:themeColor="text1"/>
              </w:rPr>
            </w:pPr>
          </w:p>
        </w:tc>
        <w:tc>
          <w:tcPr>
            <w:tcW w:w="2640" w:type="dxa"/>
          </w:tcPr>
          <w:p w:rsidR="00F736C3" w:rsidRPr="009E783C" w:rsidRDefault="00F736C3" w:rsidP="00463833">
            <w:pPr>
              <w:ind w:right="689"/>
              <w:rPr>
                <w:rFonts w:ascii="Lato" w:hAnsi="Lato"/>
                <w:color w:val="000000" w:themeColor="text1"/>
              </w:rPr>
            </w:pPr>
          </w:p>
        </w:tc>
      </w:tr>
    </w:tbl>
    <w:p w:rsidR="00F736C3" w:rsidRPr="009E783C" w:rsidRDefault="00F736C3" w:rsidP="00463833">
      <w:pPr>
        <w:ind w:right="689"/>
        <w:rPr>
          <w:rFonts w:ascii="Lato" w:hAnsi="Lato"/>
          <w:color w:val="000000" w:themeColor="text1"/>
        </w:rPr>
      </w:pPr>
    </w:p>
    <w:p w:rsidR="00F736C3" w:rsidRPr="009E783C" w:rsidRDefault="00F736C3" w:rsidP="00463833">
      <w:pPr>
        <w:ind w:right="689"/>
        <w:rPr>
          <w:rFonts w:ascii="Lato" w:hAnsi="Lato"/>
          <w:color w:val="000000" w:themeColor="text1"/>
        </w:rPr>
      </w:pPr>
    </w:p>
    <w:p w:rsidR="00F736C3" w:rsidRPr="009E783C" w:rsidRDefault="00F736C3" w:rsidP="00463833">
      <w:pPr>
        <w:ind w:right="689"/>
        <w:rPr>
          <w:rFonts w:ascii="Lato" w:hAnsi="Lato"/>
          <w:color w:val="000000" w:themeColor="text1"/>
        </w:rPr>
      </w:pPr>
    </w:p>
    <w:tbl>
      <w:tblPr>
        <w:tblW w:w="5050" w:type="pct"/>
        <w:tblCellMar>
          <w:left w:w="10" w:type="dxa"/>
          <w:right w:w="10" w:type="dxa"/>
        </w:tblCellMar>
        <w:tblLook w:val="04A0" w:firstRow="1" w:lastRow="0" w:firstColumn="1" w:lastColumn="0" w:noHBand="0" w:noVBand="1"/>
      </w:tblPr>
      <w:tblGrid>
        <w:gridCol w:w="3129"/>
        <w:gridCol w:w="3127"/>
        <w:gridCol w:w="3129"/>
      </w:tblGrid>
      <w:tr w:rsidR="009E783C" w:rsidRPr="009E783C" w:rsidTr="00F736C3">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Czytelny podpis osoby uprawnionej</w:t>
            </w:r>
          </w:p>
          <w:p w:rsidR="00F736C3" w:rsidRPr="009E783C" w:rsidRDefault="00F736C3" w:rsidP="009B68B0">
            <w:pPr>
              <w:jc w:val="center"/>
              <w:rPr>
                <w:rFonts w:ascii="Lato" w:eastAsia="Lucida Sans Unicode" w:hAnsi="Lato" w:cs="Arial"/>
                <w:color w:val="000000" w:themeColor="text1"/>
                <w:kern w:val="3"/>
                <w:sz w:val="18"/>
                <w:szCs w:val="18"/>
                <w:lang w:eastAsia="hi-IN" w:bidi="hi-IN"/>
              </w:rPr>
            </w:pPr>
            <w:r w:rsidRPr="009E783C">
              <w:rPr>
                <w:rFonts w:ascii="Lato" w:eastAsia="Lucida Sans Unicode" w:hAnsi="Lato" w:cs="Arial"/>
                <w:color w:val="000000" w:themeColor="text1"/>
                <w:kern w:val="3"/>
                <w:sz w:val="18"/>
                <w:szCs w:val="18"/>
                <w:lang w:eastAsia="hi-IN" w:bidi="hi-IN"/>
              </w:rPr>
              <w:t>do reprezentacji</w:t>
            </w:r>
          </w:p>
        </w:tc>
      </w:tr>
      <w:tr w:rsidR="00F736C3" w:rsidRPr="009E783C"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6C3" w:rsidRPr="009E783C" w:rsidRDefault="00F736C3" w:rsidP="009B68B0">
            <w:pPr>
              <w:jc w:val="center"/>
              <w:rPr>
                <w:rFonts w:ascii="Lato" w:eastAsia="Lucida Sans Unicode" w:hAnsi="Lato" w:cs="Arial"/>
                <w:color w:val="000000" w:themeColor="text1"/>
                <w:kern w:val="3"/>
                <w:sz w:val="18"/>
                <w:szCs w:val="18"/>
                <w:lang w:eastAsia="hi-IN" w:bidi="hi-IN"/>
              </w:rPr>
            </w:pPr>
          </w:p>
        </w:tc>
      </w:tr>
    </w:tbl>
    <w:p w:rsidR="00F736C3" w:rsidRPr="009E783C" w:rsidRDefault="00F736C3" w:rsidP="00463833">
      <w:pPr>
        <w:ind w:right="689"/>
        <w:rPr>
          <w:rFonts w:ascii="Lato" w:hAnsi="Lato"/>
          <w:color w:val="000000" w:themeColor="text1"/>
        </w:rPr>
        <w:sectPr w:rsidR="00F736C3" w:rsidRPr="009E783C" w:rsidSect="00E9360A">
          <w:pgSz w:w="11910" w:h="16840"/>
          <w:pgMar w:top="1417" w:right="1417" w:bottom="1417" w:left="1417" w:header="284" w:footer="704" w:gutter="0"/>
          <w:cols w:space="708"/>
        </w:sectPr>
      </w:pPr>
    </w:p>
    <w:p w:rsidR="00F736C3" w:rsidRPr="009E783C" w:rsidRDefault="00AB112C" w:rsidP="00AB112C">
      <w:pPr>
        <w:pStyle w:val="Nagwek1"/>
        <w:rPr>
          <w:color w:val="000000" w:themeColor="text1"/>
        </w:rPr>
      </w:pPr>
      <w:r w:rsidRPr="009E783C">
        <w:rPr>
          <w:color w:val="000000" w:themeColor="text1"/>
        </w:rPr>
        <w:lastRenderedPageBreak/>
        <w:t>Załącznik nr 4. Oświadczenie o przeprowadzeniu wizji lokalnej</w:t>
      </w:r>
    </w:p>
    <w:p w:rsidR="00AB112C" w:rsidRPr="009E783C" w:rsidRDefault="00AB112C" w:rsidP="00E9360A">
      <w:pPr>
        <w:ind w:right="689"/>
        <w:rPr>
          <w:rFonts w:ascii="Lato" w:hAnsi="Lato"/>
          <w:color w:val="000000" w:themeColor="text1"/>
        </w:rPr>
      </w:pPr>
    </w:p>
    <w:p w:rsidR="00AB112C" w:rsidRPr="009E783C" w:rsidRDefault="00AB112C" w:rsidP="00E9360A">
      <w:pPr>
        <w:ind w:right="689"/>
        <w:rPr>
          <w:rFonts w:ascii="Lato" w:hAnsi="Lato"/>
          <w:color w:val="000000" w:themeColor="text1"/>
        </w:rPr>
      </w:pPr>
    </w:p>
    <w:p w:rsidR="00AB112C" w:rsidRPr="009E783C" w:rsidRDefault="00AB112C" w:rsidP="00E9360A">
      <w:pPr>
        <w:ind w:right="689"/>
        <w:rPr>
          <w:rFonts w:ascii="Lato" w:hAnsi="Lato"/>
          <w:color w:val="000000" w:themeColor="text1"/>
        </w:rPr>
      </w:pPr>
    </w:p>
    <w:p w:rsidR="00F736C3" w:rsidRPr="009E783C" w:rsidRDefault="00200154" w:rsidP="00F736C3">
      <w:pPr>
        <w:ind w:right="689"/>
        <w:jc w:val="center"/>
        <w:rPr>
          <w:rFonts w:ascii="Lato" w:hAnsi="Lato"/>
          <w:b/>
          <w:bCs/>
          <w:color w:val="000000" w:themeColor="text1"/>
          <w:sz w:val="24"/>
          <w:szCs w:val="24"/>
        </w:rPr>
      </w:pPr>
      <w:r w:rsidRPr="009E783C">
        <w:rPr>
          <w:rFonts w:ascii="Lato" w:hAnsi="Lato"/>
          <w:b/>
          <w:bCs/>
          <w:color w:val="000000" w:themeColor="text1"/>
          <w:sz w:val="24"/>
          <w:szCs w:val="24"/>
        </w:rPr>
        <w:t>OŚWIADCZENIE O PRZEPROWADZENIU WIZJI LOKALNEJ</w:t>
      </w:r>
    </w:p>
    <w:p w:rsidR="00F736C3" w:rsidRPr="009E783C" w:rsidRDefault="00F736C3" w:rsidP="00F736C3">
      <w:pPr>
        <w:ind w:right="689"/>
        <w:rPr>
          <w:rFonts w:ascii="Lato" w:hAnsi="Lato"/>
          <w:color w:val="000000" w:themeColor="text1"/>
        </w:rPr>
      </w:pPr>
    </w:p>
    <w:p w:rsidR="00F736C3" w:rsidRPr="009E783C" w:rsidRDefault="00F736C3" w:rsidP="00F736C3">
      <w:pPr>
        <w:ind w:right="689"/>
        <w:rPr>
          <w:rFonts w:ascii="Lato" w:hAnsi="Lato"/>
          <w:color w:val="000000" w:themeColor="text1"/>
        </w:rPr>
      </w:pPr>
    </w:p>
    <w:p w:rsidR="00AB112C" w:rsidRPr="009E783C" w:rsidRDefault="00AB112C" w:rsidP="00F736C3">
      <w:pPr>
        <w:ind w:right="689"/>
        <w:rPr>
          <w:rFonts w:ascii="Lato" w:hAnsi="Lato"/>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B68B0">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Numer postępowania zakupowego: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2/RPOZ/2024</w:t>
            </w:r>
          </w:p>
        </w:tc>
      </w:tr>
      <w:tr w:rsidR="009E783C" w:rsidRPr="009E783C" w:rsidTr="009B68B0">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zamówienia:</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Przeprowadzenie prac konserwatorsko-restauratorskich przy ambonie Kościoła p.w. św. Jakuba Apostoła w Niedoradzu</w:t>
            </w:r>
          </w:p>
        </w:tc>
      </w:tr>
      <w:tr w:rsidR="009E783C" w:rsidRPr="009E783C" w:rsidTr="009B68B0">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AB112C" w:rsidRPr="009E783C" w:rsidRDefault="00AB112C" w:rsidP="00F736C3">
      <w:pPr>
        <w:ind w:right="689"/>
        <w:rPr>
          <w:rFonts w:ascii="Lato" w:hAnsi="Lato"/>
          <w:color w:val="000000" w:themeColor="text1"/>
          <w:sz w:val="24"/>
          <w:szCs w:val="24"/>
        </w:rPr>
      </w:pPr>
    </w:p>
    <w:p w:rsidR="00F736C3" w:rsidRPr="009E783C" w:rsidRDefault="00F736C3" w:rsidP="00F736C3">
      <w:pPr>
        <w:ind w:right="689"/>
        <w:rPr>
          <w:rFonts w:ascii="Lato" w:hAnsi="Lato"/>
          <w:color w:val="000000" w:themeColor="text1"/>
          <w:sz w:val="24"/>
          <w:szCs w:val="24"/>
        </w:rPr>
      </w:pPr>
    </w:p>
    <w:p w:rsidR="00F736C3" w:rsidRPr="009E783C" w:rsidRDefault="00F736C3" w:rsidP="00F736C3">
      <w:pPr>
        <w:ind w:right="689"/>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bl>
    <w:p w:rsidR="00F736C3" w:rsidRPr="009E783C" w:rsidRDefault="00F736C3" w:rsidP="00F736C3">
      <w:pPr>
        <w:ind w:right="689"/>
        <w:rPr>
          <w:rFonts w:ascii="Lato" w:hAnsi="Lato"/>
          <w:color w:val="000000" w:themeColor="text1"/>
        </w:rPr>
      </w:pPr>
    </w:p>
    <w:p w:rsidR="00F736C3" w:rsidRPr="009E783C" w:rsidRDefault="00F736C3" w:rsidP="00AB112C">
      <w:pPr>
        <w:spacing w:line="360" w:lineRule="auto"/>
        <w:ind w:right="689"/>
        <w:rPr>
          <w:rFonts w:ascii="Lato" w:hAnsi="Lato"/>
          <w:color w:val="000000" w:themeColor="text1"/>
        </w:rPr>
      </w:pPr>
    </w:p>
    <w:p w:rsidR="00F736C3" w:rsidRPr="009E783C" w:rsidRDefault="00F736C3" w:rsidP="00AB112C">
      <w:pPr>
        <w:spacing w:line="360" w:lineRule="auto"/>
        <w:ind w:right="4"/>
        <w:jc w:val="both"/>
        <w:rPr>
          <w:rFonts w:ascii="Lato" w:hAnsi="Lato"/>
          <w:color w:val="000000" w:themeColor="text1"/>
          <w:sz w:val="24"/>
          <w:szCs w:val="24"/>
        </w:rPr>
      </w:pPr>
      <w:r w:rsidRPr="009E783C">
        <w:rPr>
          <w:rFonts w:ascii="Lato" w:hAnsi="Lato"/>
          <w:color w:val="000000" w:themeColor="text1"/>
          <w:sz w:val="24"/>
          <w:szCs w:val="24"/>
        </w:rPr>
        <w:t>Oświadczam, że w dniu ………………………….. w obecności przedstawiciela</w:t>
      </w:r>
      <w:r w:rsidR="00AB112C" w:rsidRPr="009E783C">
        <w:rPr>
          <w:rFonts w:ascii="Lato" w:hAnsi="Lato"/>
          <w:color w:val="000000" w:themeColor="text1"/>
          <w:sz w:val="24"/>
          <w:szCs w:val="24"/>
        </w:rPr>
        <w:t xml:space="preserve"> </w:t>
      </w:r>
      <w:r w:rsidRPr="009E783C">
        <w:rPr>
          <w:rFonts w:ascii="Lato" w:hAnsi="Lato"/>
          <w:color w:val="000000" w:themeColor="text1"/>
          <w:sz w:val="24"/>
          <w:szCs w:val="24"/>
        </w:rPr>
        <w:t>Zamawiającego</w:t>
      </w:r>
      <w:r w:rsidR="00AB112C" w:rsidRPr="009E783C">
        <w:rPr>
          <w:rFonts w:ascii="Lato" w:hAnsi="Lato"/>
          <w:color w:val="000000" w:themeColor="text1"/>
          <w:sz w:val="24"/>
          <w:szCs w:val="24"/>
        </w:rPr>
        <w:t xml:space="preserve"> </w:t>
      </w:r>
      <w:r w:rsidRPr="009E783C">
        <w:rPr>
          <w:rFonts w:ascii="Lato" w:hAnsi="Lato"/>
          <w:color w:val="000000" w:themeColor="text1"/>
          <w:sz w:val="24"/>
          <w:szCs w:val="24"/>
        </w:rPr>
        <w:t>przeprowadzona została wizja lokalna na terenie planowanych prac, która obejmowała zakres</w:t>
      </w:r>
      <w:r w:rsidR="00200154" w:rsidRPr="009E783C">
        <w:rPr>
          <w:rFonts w:ascii="Lato" w:hAnsi="Lato"/>
          <w:color w:val="000000" w:themeColor="text1"/>
          <w:sz w:val="24"/>
          <w:szCs w:val="24"/>
        </w:rPr>
        <w:t xml:space="preserve"> </w:t>
      </w:r>
      <w:r w:rsidRPr="009E783C">
        <w:rPr>
          <w:rFonts w:ascii="Lato" w:hAnsi="Lato"/>
          <w:color w:val="000000" w:themeColor="text1"/>
          <w:sz w:val="24"/>
          <w:szCs w:val="24"/>
        </w:rPr>
        <w:t>planowane</w:t>
      </w:r>
      <w:r w:rsidR="00AB112C" w:rsidRPr="009E783C">
        <w:rPr>
          <w:rFonts w:ascii="Lato" w:hAnsi="Lato"/>
          <w:color w:val="000000" w:themeColor="text1"/>
          <w:sz w:val="24"/>
          <w:szCs w:val="24"/>
        </w:rPr>
        <w:t>go</w:t>
      </w:r>
      <w:r w:rsidRPr="009E783C">
        <w:rPr>
          <w:rFonts w:ascii="Lato" w:hAnsi="Lato"/>
          <w:color w:val="000000" w:themeColor="text1"/>
          <w:sz w:val="24"/>
          <w:szCs w:val="24"/>
        </w:rPr>
        <w:t xml:space="preserve"> do realizacji </w:t>
      </w:r>
      <w:r w:rsidR="00AB112C" w:rsidRPr="009E783C">
        <w:rPr>
          <w:rFonts w:ascii="Lato" w:hAnsi="Lato"/>
          <w:color w:val="000000" w:themeColor="text1"/>
          <w:sz w:val="24"/>
          <w:szCs w:val="24"/>
        </w:rPr>
        <w:t>ww. zamówienia.</w:t>
      </w:r>
    </w:p>
    <w:p w:rsidR="00AB112C" w:rsidRPr="009E783C" w:rsidRDefault="00AB112C" w:rsidP="00AB112C">
      <w:pPr>
        <w:ind w:right="4"/>
        <w:jc w:val="both"/>
        <w:rPr>
          <w:rFonts w:ascii="Lato" w:hAnsi="Lato"/>
          <w:color w:val="000000" w:themeColor="text1"/>
          <w:sz w:val="24"/>
          <w:szCs w:val="24"/>
        </w:rPr>
      </w:pPr>
    </w:p>
    <w:p w:rsidR="00200154" w:rsidRPr="009E783C" w:rsidRDefault="00200154" w:rsidP="00AB112C">
      <w:pPr>
        <w:ind w:right="4"/>
        <w:jc w:val="both"/>
        <w:rPr>
          <w:rFonts w:ascii="Lato" w:hAnsi="Lato"/>
          <w:color w:val="000000" w:themeColor="text1"/>
          <w:sz w:val="24"/>
          <w:szCs w:val="24"/>
        </w:rPr>
      </w:pPr>
    </w:p>
    <w:p w:rsidR="00200154" w:rsidRPr="009E783C" w:rsidRDefault="00200154" w:rsidP="00AB112C">
      <w:pPr>
        <w:ind w:right="4"/>
        <w:jc w:val="both"/>
        <w:rPr>
          <w:rFonts w:ascii="Lato" w:hAnsi="Lato"/>
          <w:color w:val="000000" w:themeColor="text1"/>
          <w:sz w:val="24"/>
          <w:szCs w:val="24"/>
        </w:rPr>
      </w:pPr>
    </w:p>
    <w:p w:rsidR="00200154" w:rsidRPr="009E783C" w:rsidRDefault="00200154" w:rsidP="00AB112C">
      <w:pPr>
        <w:ind w:right="4"/>
        <w:jc w:val="both"/>
        <w:rPr>
          <w:rFonts w:ascii="Lato" w:hAnsi="Lato"/>
          <w:color w:val="000000" w:themeColor="text1"/>
          <w:sz w:val="24"/>
          <w:szCs w:val="24"/>
        </w:rPr>
      </w:pPr>
    </w:p>
    <w:tbl>
      <w:tblPr>
        <w:tblW w:w="5050" w:type="pct"/>
        <w:tblCellMar>
          <w:left w:w="10" w:type="dxa"/>
          <w:right w:w="10" w:type="dxa"/>
        </w:tblCellMar>
        <w:tblLook w:val="04A0" w:firstRow="1" w:lastRow="0" w:firstColumn="1" w:lastColumn="0" w:noHBand="0" w:noVBand="1"/>
      </w:tblPr>
      <w:tblGrid>
        <w:gridCol w:w="3129"/>
        <w:gridCol w:w="3127"/>
        <w:gridCol w:w="3129"/>
      </w:tblGrid>
      <w:tr w:rsidR="009E783C" w:rsidRPr="009E783C"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lastRenderedPageBreak/>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Czytelny podpis osoby uprawnionej</w:t>
            </w:r>
          </w:p>
          <w:p w:rsidR="00AB112C" w:rsidRPr="009E783C" w:rsidRDefault="00AB112C"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do reprezentacji</w:t>
            </w:r>
          </w:p>
        </w:tc>
      </w:tr>
      <w:tr w:rsidR="00AB112C" w:rsidRPr="009E783C"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9E783C" w:rsidRDefault="00AB112C" w:rsidP="009B68B0">
            <w:pPr>
              <w:jc w:val="center"/>
              <w:rPr>
                <w:rFonts w:ascii="Lato" w:eastAsia="Lucida Sans Unicode" w:hAnsi="Lato" w:cs="Arial"/>
                <w:color w:val="000000" w:themeColor="text1"/>
                <w:kern w:val="3"/>
                <w:sz w:val="18"/>
                <w:szCs w:val="18"/>
                <w:lang w:eastAsia="hi-IN" w:bidi="hi-IN"/>
              </w:rPr>
            </w:pPr>
          </w:p>
        </w:tc>
      </w:tr>
    </w:tbl>
    <w:p w:rsidR="00AB112C" w:rsidRPr="009E783C" w:rsidRDefault="00AB112C" w:rsidP="00AB112C">
      <w:pPr>
        <w:ind w:right="4"/>
        <w:jc w:val="both"/>
        <w:rPr>
          <w:rFonts w:ascii="Lato" w:hAnsi="Lato"/>
          <w:color w:val="000000" w:themeColor="text1"/>
        </w:rPr>
      </w:pPr>
    </w:p>
    <w:p w:rsidR="00AB112C" w:rsidRPr="009E783C" w:rsidRDefault="00AB112C" w:rsidP="00AB112C">
      <w:pPr>
        <w:ind w:right="4"/>
        <w:jc w:val="both"/>
        <w:rPr>
          <w:rFonts w:ascii="Lato" w:hAnsi="Lato"/>
          <w:color w:val="000000" w:themeColor="text1"/>
        </w:rPr>
      </w:pPr>
    </w:p>
    <w:p w:rsidR="00AB112C" w:rsidRPr="009E783C" w:rsidRDefault="00AB112C" w:rsidP="00AB112C">
      <w:pPr>
        <w:ind w:right="4"/>
        <w:jc w:val="both"/>
        <w:rPr>
          <w:rFonts w:ascii="Lato" w:hAnsi="Lato"/>
          <w:color w:val="000000" w:themeColor="text1"/>
        </w:rPr>
      </w:pPr>
    </w:p>
    <w:p w:rsidR="00F736C3" w:rsidRPr="009E783C" w:rsidRDefault="00F736C3" w:rsidP="00E9360A">
      <w:pPr>
        <w:ind w:right="689"/>
        <w:rPr>
          <w:rFonts w:ascii="Lato" w:hAnsi="Lato"/>
          <w:color w:val="000000" w:themeColor="text1"/>
        </w:rPr>
      </w:pPr>
    </w:p>
    <w:p w:rsidR="00F736C3" w:rsidRPr="009E783C" w:rsidRDefault="00F736C3" w:rsidP="00E9360A">
      <w:pPr>
        <w:ind w:right="689"/>
        <w:rPr>
          <w:rFonts w:ascii="Lato" w:hAnsi="Lato"/>
          <w:color w:val="000000" w:themeColor="text1"/>
        </w:rPr>
      </w:pPr>
    </w:p>
    <w:p w:rsidR="00AB112C" w:rsidRPr="009E783C" w:rsidRDefault="00AB112C" w:rsidP="00E9360A">
      <w:pPr>
        <w:ind w:right="689"/>
        <w:rPr>
          <w:rFonts w:ascii="Lato" w:hAnsi="Lato"/>
          <w:color w:val="000000" w:themeColor="text1"/>
        </w:rPr>
        <w:sectPr w:rsidR="00AB112C" w:rsidRPr="009E783C" w:rsidSect="00E9360A">
          <w:pgSz w:w="11910" w:h="16840"/>
          <w:pgMar w:top="1417" w:right="1417" w:bottom="1417" w:left="1417" w:header="284" w:footer="704" w:gutter="0"/>
          <w:cols w:space="708"/>
        </w:sectPr>
      </w:pPr>
    </w:p>
    <w:p w:rsidR="00AB112C" w:rsidRPr="009E783C" w:rsidRDefault="00AB112C" w:rsidP="00AB112C">
      <w:pPr>
        <w:pStyle w:val="Nagwek1"/>
        <w:jc w:val="both"/>
        <w:rPr>
          <w:color w:val="000000" w:themeColor="text1"/>
        </w:rPr>
      </w:pPr>
      <w:r w:rsidRPr="009E783C">
        <w:rPr>
          <w:color w:val="000000" w:themeColor="text1"/>
        </w:rPr>
        <w:lastRenderedPageBreak/>
        <w:t>Załącznik nr 5. Oświadczenie dotyczące spełnienia wymogu posiadanego doświadczenia</w:t>
      </w:r>
    </w:p>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p w:rsidR="00AB112C" w:rsidRPr="009E783C" w:rsidRDefault="00AB112C" w:rsidP="00AB112C">
      <w:pPr>
        <w:ind w:right="689"/>
        <w:jc w:val="center"/>
        <w:rPr>
          <w:rFonts w:ascii="Lato" w:hAnsi="Lato"/>
          <w:b/>
          <w:bCs/>
          <w:color w:val="000000" w:themeColor="text1"/>
          <w:sz w:val="24"/>
          <w:szCs w:val="24"/>
        </w:rPr>
      </w:pPr>
      <w:r w:rsidRPr="009E783C">
        <w:rPr>
          <w:rFonts w:ascii="Lato" w:hAnsi="Lato"/>
          <w:b/>
          <w:bCs/>
          <w:color w:val="000000" w:themeColor="text1"/>
          <w:sz w:val="24"/>
          <w:szCs w:val="24"/>
        </w:rPr>
        <w:t>Oświadczenie dotyczące spełnienia wymogu posiadanego doświadczenia</w:t>
      </w:r>
    </w:p>
    <w:p w:rsidR="00AB112C" w:rsidRPr="009E783C" w:rsidRDefault="00AB112C" w:rsidP="00AB112C">
      <w:pPr>
        <w:ind w:right="689"/>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tbl>
      <w:tblPr>
        <w:tblW w:w="5000" w:type="pct"/>
        <w:tblCellMar>
          <w:left w:w="10" w:type="dxa"/>
          <w:right w:w="10" w:type="dxa"/>
        </w:tblCellMar>
        <w:tblLook w:val="04A0" w:firstRow="1" w:lastRow="0" w:firstColumn="1" w:lastColumn="0" w:noHBand="0" w:noVBand="1"/>
      </w:tblPr>
      <w:tblGrid>
        <w:gridCol w:w="4895"/>
        <w:gridCol w:w="9327"/>
      </w:tblGrid>
      <w:tr w:rsidR="009E783C" w:rsidRPr="009E783C" w:rsidTr="00AB112C">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Numer postępowania zakupowego: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2/RPOZ/2024</w:t>
            </w:r>
          </w:p>
        </w:tc>
      </w:tr>
      <w:tr w:rsidR="009E783C" w:rsidRPr="009E783C" w:rsidTr="00AB112C">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zamówienia:</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Przeprowadzenie prac konserwatorsko-restauratorskich przy ambonie Kościoła p.w. św. Jakuba Apostoła w Niedoradzu</w:t>
            </w:r>
          </w:p>
        </w:tc>
      </w:tr>
      <w:tr w:rsidR="009E783C" w:rsidRPr="009E783C" w:rsidTr="00AB112C">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Zamawiającego: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AB112C" w:rsidRPr="009E783C" w:rsidRDefault="00AB112C" w:rsidP="00AB112C">
      <w:pPr>
        <w:ind w:right="689"/>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tbl>
      <w:tblPr>
        <w:tblW w:w="5000" w:type="pct"/>
        <w:tblCellMar>
          <w:left w:w="10" w:type="dxa"/>
          <w:right w:w="10" w:type="dxa"/>
        </w:tblCellMar>
        <w:tblLook w:val="04A0" w:firstRow="1" w:lastRow="0" w:firstColumn="1" w:lastColumn="0" w:noHBand="0" w:noVBand="1"/>
      </w:tblPr>
      <w:tblGrid>
        <w:gridCol w:w="4895"/>
        <w:gridCol w:w="9327"/>
      </w:tblGrid>
      <w:tr w:rsidR="009E783C" w:rsidRPr="009E783C"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Wykonawcy:</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Ulica, nr budynku, numer lokalu</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lastRenderedPageBreak/>
              <w:t>Kod pocztowy, miejscowość</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REGON:</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9E783C" w:rsidRDefault="00AB112C"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NIP:</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9E783C"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bl>
    <w:p w:rsidR="00AB112C" w:rsidRPr="009E783C" w:rsidRDefault="00AB112C" w:rsidP="00AB112C">
      <w:pPr>
        <w:ind w:right="689"/>
        <w:rPr>
          <w:rFonts w:ascii="Lato" w:hAnsi="Lato"/>
          <w:color w:val="000000" w:themeColor="text1"/>
          <w:sz w:val="24"/>
          <w:szCs w:val="24"/>
        </w:rPr>
      </w:pPr>
    </w:p>
    <w:p w:rsidR="00AB112C" w:rsidRPr="009E783C" w:rsidRDefault="00AB112C" w:rsidP="00267B06">
      <w:pPr>
        <w:spacing w:line="360" w:lineRule="auto"/>
        <w:ind w:right="689"/>
        <w:jc w:val="center"/>
        <w:rPr>
          <w:rFonts w:ascii="Lato" w:hAnsi="Lato"/>
          <w:color w:val="000000" w:themeColor="text1"/>
          <w:sz w:val="24"/>
          <w:szCs w:val="24"/>
        </w:rPr>
      </w:pPr>
    </w:p>
    <w:p w:rsidR="00AB112C" w:rsidRPr="009E783C" w:rsidRDefault="00AB112C" w:rsidP="00267B06">
      <w:pPr>
        <w:spacing w:line="360" w:lineRule="auto"/>
        <w:ind w:right="-28"/>
        <w:jc w:val="center"/>
        <w:rPr>
          <w:rFonts w:ascii="Lato" w:hAnsi="Lato"/>
          <w:color w:val="000000" w:themeColor="text1"/>
          <w:sz w:val="24"/>
          <w:szCs w:val="24"/>
        </w:rPr>
      </w:pPr>
      <w:r w:rsidRPr="009E783C">
        <w:rPr>
          <w:rFonts w:ascii="Lato" w:hAnsi="Lato"/>
          <w:color w:val="000000" w:themeColor="text1"/>
          <w:sz w:val="24"/>
          <w:szCs w:val="24"/>
        </w:rPr>
        <w:t xml:space="preserve">Oświadczam, że posiadam wymagane doświadczenie </w:t>
      </w:r>
      <w:r w:rsidR="00267B06" w:rsidRPr="009E783C">
        <w:rPr>
          <w:rFonts w:ascii="Lato" w:hAnsi="Lato"/>
          <w:color w:val="000000" w:themeColor="text1"/>
          <w:sz w:val="24"/>
          <w:szCs w:val="24"/>
        </w:rPr>
        <w:t xml:space="preserve">określone w rozdziale V dokumentu pod nazwą  Postępowanie zakupowe nr </w:t>
      </w:r>
      <w:r w:rsidR="00DA087A" w:rsidRPr="009E783C">
        <w:rPr>
          <w:rFonts w:ascii="Lato" w:hAnsi="Lato"/>
          <w:color w:val="000000" w:themeColor="text1"/>
          <w:sz w:val="24"/>
          <w:szCs w:val="24"/>
        </w:rPr>
        <w:t>2/RPOZ/2024</w:t>
      </w:r>
    </w:p>
    <w:p w:rsidR="00AB112C" w:rsidRPr="009E783C" w:rsidRDefault="00AB112C" w:rsidP="00267B06">
      <w:pPr>
        <w:spacing w:line="360" w:lineRule="auto"/>
        <w:ind w:right="-28"/>
        <w:jc w:val="center"/>
        <w:rPr>
          <w:rFonts w:ascii="Lato" w:hAnsi="Lato"/>
          <w:color w:val="000000" w:themeColor="text1"/>
          <w:sz w:val="24"/>
          <w:szCs w:val="24"/>
        </w:rPr>
      </w:pPr>
    </w:p>
    <w:p w:rsidR="00AB112C" w:rsidRPr="009E783C" w:rsidRDefault="00AB112C" w:rsidP="00267B06">
      <w:pPr>
        <w:spacing w:line="360" w:lineRule="auto"/>
        <w:ind w:right="-28"/>
        <w:jc w:val="center"/>
        <w:rPr>
          <w:rFonts w:ascii="Lato" w:hAnsi="Lato"/>
          <w:color w:val="000000" w:themeColor="text1"/>
          <w:sz w:val="24"/>
          <w:szCs w:val="24"/>
        </w:rPr>
      </w:pPr>
    </w:p>
    <w:p w:rsidR="00267B06" w:rsidRPr="009E783C" w:rsidRDefault="00AB112C" w:rsidP="00267B06">
      <w:pPr>
        <w:spacing w:line="360" w:lineRule="auto"/>
        <w:ind w:right="-28"/>
        <w:jc w:val="center"/>
        <w:rPr>
          <w:rFonts w:ascii="Lato" w:hAnsi="Lato"/>
          <w:color w:val="000000" w:themeColor="text1"/>
          <w:sz w:val="24"/>
          <w:szCs w:val="24"/>
        </w:rPr>
      </w:pPr>
      <w:r w:rsidRPr="009E783C">
        <w:rPr>
          <w:rFonts w:ascii="Lato" w:hAnsi="Lato"/>
          <w:b/>
          <w:bCs/>
          <w:color w:val="000000" w:themeColor="text1"/>
          <w:sz w:val="24"/>
          <w:szCs w:val="24"/>
        </w:rPr>
        <w:t>Lista zrealizowanych przez Wykonawcę prac w okresie ostatnich 5 lat wraz z załącznikami</w:t>
      </w:r>
      <w:r w:rsidR="00267B06" w:rsidRPr="009E783C">
        <w:rPr>
          <w:rFonts w:ascii="Lato" w:hAnsi="Lato"/>
          <w:color w:val="000000" w:themeColor="text1"/>
          <w:sz w:val="24"/>
          <w:szCs w:val="24"/>
        </w:rPr>
        <w:t>.</w:t>
      </w:r>
    </w:p>
    <w:p w:rsidR="00267B06" w:rsidRPr="009E783C" w:rsidRDefault="00267B06" w:rsidP="00267B06">
      <w:pPr>
        <w:spacing w:line="360" w:lineRule="auto"/>
        <w:ind w:right="-28"/>
        <w:jc w:val="center"/>
        <w:rPr>
          <w:rFonts w:ascii="Lato" w:hAnsi="Lato"/>
          <w:color w:val="000000" w:themeColor="text1"/>
          <w:sz w:val="24"/>
          <w:szCs w:val="24"/>
        </w:rPr>
      </w:pPr>
    </w:p>
    <w:p w:rsidR="00AB112C" w:rsidRPr="009E783C" w:rsidRDefault="00AB112C" w:rsidP="00267B06">
      <w:pPr>
        <w:spacing w:line="360" w:lineRule="auto"/>
        <w:ind w:right="-28"/>
        <w:jc w:val="both"/>
        <w:rPr>
          <w:rFonts w:ascii="Lato" w:hAnsi="Lato"/>
          <w:color w:val="000000" w:themeColor="text1"/>
          <w:sz w:val="24"/>
          <w:szCs w:val="24"/>
        </w:rPr>
      </w:pPr>
      <w:r w:rsidRPr="009E783C">
        <w:rPr>
          <w:rFonts w:ascii="Lato" w:hAnsi="Lato"/>
          <w:color w:val="000000" w:themeColor="text1"/>
          <w:sz w:val="24"/>
          <w:szCs w:val="24"/>
        </w:rPr>
        <w:t>Lista potwierdza, że oferent Wykonawca w ciągu ostatnich 5 lat, a jeżeli okres prowadzenia działalności</w:t>
      </w:r>
      <w:r w:rsidR="00267B06" w:rsidRPr="009E783C">
        <w:rPr>
          <w:rFonts w:ascii="Lato" w:hAnsi="Lato"/>
          <w:color w:val="000000" w:themeColor="text1"/>
          <w:sz w:val="24"/>
          <w:szCs w:val="24"/>
        </w:rPr>
        <w:t xml:space="preserve"> </w:t>
      </w:r>
      <w:r w:rsidRPr="009E783C">
        <w:rPr>
          <w:rFonts w:ascii="Lato" w:hAnsi="Lato"/>
          <w:color w:val="000000" w:themeColor="text1"/>
          <w:sz w:val="24"/>
          <w:szCs w:val="24"/>
        </w:rPr>
        <w:t>jest krótszy – w tym okresie, wykonał co najmniej 3 projekty polegające na remoncie obiektu</w:t>
      </w:r>
      <w:r w:rsidR="00267B06" w:rsidRPr="009E783C">
        <w:rPr>
          <w:rFonts w:ascii="Lato" w:hAnsi="Lato"/>
          <w:color w:val="000000" w:themeColor="text1"/>
          <w:sz w:val="24"/>
          <w:szCs w:val="24"/>
        </w:rPr>
        <w:t xml:space="preserve"> </w:t>
      </w:r>
      <w:r w:rsidRPr="009E783C">
        <w:rPr>
          <w:rFonts w:ascii="Lato" w:hAnsi="Lato"/>
          <w:color w:val="000000" w:themeColor="text1"/>
          <w:sz w:val="24"/>
          <w:szCs w:val="24"/>
        </w:rPr>
        <w:t>zabytkowego wpisanego do rejestru zabytków.</w:t>
      </w:r>
      <w:r w:rsidR="00267B06" w:rsidRPr="009E783C">
        <w:rPr>
          <w:rFonts w:ascii="Lato" w:hAnsi="Lato"/>
          <w:color w:val="000000" w:themeColor="text1"/>
          <w:sz w:val="24"/>
          <w:szCs w:val="24"/>
        </w:rPr>
        <w:t xml:space="preserve"> </w:t>
      </w:r>
      <w:r w:rsidR="00A2684C">
        <w:rPr>
          <w:rFonts w:ascii="Lato" w:hAnsi="Lato"/>
          <w:color w:val="000000" w:themeColor="text1"/>
          <w:sz w:val="24"/>
          <w:szCs w:val="24"/>
        </w:rPr>
        <w:t>L</w:t>
      </w:r>
      <w:r w:rsidRPr="009E783C">
        <w:rPr>
          <w:rFonts w:ascii="Lato" w:hAnsi="Lato"/>
          <w:color w:val="000000" w:themeColor="text1"/>
          <w:sz w:val="24"/>
          <w:szCs w:val="24"/>
        </w:rPr>
        <w:t>ista zrealizowanych usług wraz z potwierdzeniem ich należytego wykonania –</w:t>
      </w:r>
      <w:r w:rsidR="00267B06" w:rsidRPr="009E783C">
        <w:rPr>
          <w:rFonts w:ascii="Lato" w:hAnsi="Lato"/>
          <w:color w:val="000000" w:themeColor="text1"/>
          <w:sz w:val="24"/>
          <w:szCs w:val="24"/>
        </w:rPr>
        <w:t xml:space="preserve"> </w:t>
      </w:r>
      <w:r w:rsidRPr="009E783C">
        <w:rPr>
          <w:rFonts w:ascii="Lato" w:hAnsi="Lato"/>
          <w:color w:val="000000" w:themeColor="text1"/>
          <w:sz w:val="24"/>
          <w:szCs w:val="24"/>
        </w:rPr>
        <w:t>np. w formie konserwatorskich protokołów odbioru, zaświadczeń urzędowych, listów</w:t>
      </w:r>
      <w:r w:rsidR="00267B06" w:rsidRPr="009E783C">
        <w:rPr>
          <w:rFonts w:ascii="Lato" w:hAnsi="Lato"/>
          <w:color w:val="000000" w:themeColor="text1"/>
          <w:sz w:val="24"/>
          <w:szCs w:val="24"/>
        </w:rPr>
        <w:t xml:space="preserve"> </w:t>
      </w:r>
      <w:r w:rsidRPr="009E783C">
        <w:rPr>
          <w:rFonts w:ascii="Lato" w:hAnsi="Lato"/>
          <w:color w:val="000000" w:themeColor="text1"/>
          <w:sz w:val="24"/>
          <w:szCs w:val="24"/>
        </w:rPr>
        <w:t>rekomendacyjnych podpisanych przez inwestora itp.)</w:t>
      </w:r>
    </w:p>
    <w:p w:rsidR="00AB112C" w:rsidRPr="009E783C" w:rsidRDefault="00AB112C" w:rsidP="00267B06">
      <w:pPr>
        <w:spacing w:line="360" w:lineRule="auto"/>
        <w:ind w:right="689"/>
        <w:jc w:val="both"/>
        <w:rPr>
          <w:rFonts w:ascii="Lato" w:hAnsi="Lato"/>
          <w:color w:val="000000" w:themeColor="text1"/>
          <w:sz w:val="24"/>
          <w:szCs w:val="24"/>
        </w:rPr>
      </w:pPr>
    </w:p>
    <w:p w:rsidR="00AB112C" w:rsidRPr="009E783C" w:rsidRDefault="00AB112C" w:rsidP="00AB112C">
      <w:pPr>
        <w:ind w:right="689"/>
        <w:rPr>
          <w:rFonts w:ascii="Lato" w:hAnsi="Lato"/>
          <w:color w:val="000000" w:themeColor="text1"/>
          <w:sz w:val="24"/>
          <w:szCs w:val="24"/>
        </w:rPr>
      </w:pPr>
    </w:p>
    <w:tbl>
      <w:tblPr>
        <w:tblStyle w:val="Tabela-Siatka"/>
        <w:tblW w:w="5000" w:type="pct"/>
        <w:tblLook w:val="04A0" w:firstRow="1" w:lastRow="0" w:firstColumn="1" w:lastColumn="0" w:noHBand="0" w:noVBand="1"/>
      </w:tblPr>
      <w:tblGrid>
        <w:gridCol w:w="959"/>
        <w:gridCol w:w="3592"/>
        <w:gridCol w:w="2335"/>
        <w:gridCol w:w="2287"/>
        <w:gridCol w:w="2472"/>
        <w:gridCol w:w="2577"/>
      </w:tblGrid>
      <w:tr w:rsidR="009E783C" w:rsidRPr="009E783C" w:rsidTr="00267B06">
        <w:trPr>
          <w:trHeight w:val="1304"/>
        </w:trPr>
        <w:tc>
          <w:tcPr>
            <w:tcW w:w="337"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lastRenderedPageBreak/>
              <w:t>Lp.</w:t>
            </w:r>
          </w:p>
        </w:tc>
        <w:tc>
          <w:tcPr>
            <w:tcW w:w="1263"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Przedmiot zamówienia</w:t>
            </w:r>
          </w:p>
        </w:tc>
        <w:tc>
          <w:tcPr>
            <w:tcW w:w="821"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Obiekt</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wspinany</w:t>
            </w:r>
          </w:p>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do rejestru</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zabytków</w:t>
            </w:r>
          </w:p>
        </w:tc>
        <w:tc>
          <w:tcPr>
            <w:tcW w:w="804"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Odbiorca usługi (nazwa i</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adres)</w:t>
            </w:r>
          </w:p>
        </w:tc>
        <w:tc>
          <w:tcPr>
            <w:tcW w:w="869"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Data</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wykonania</w:t>
            </w:r>
          </w:p>
        </w:tc>
        <w:tc>
          <w:tcPr>
            <w:tcW w:w="906" w:type="pct"/>
            <w:shd w:val="clear" w:color="auto" w:fill="F2F2F2" w:themeFill="background1" w:themeFillShade="F2"/>
            <w:vAlign w:val="center"/>
          </w:tcPr>
          <w:p w:rsidR="00AB112C" w:rsidRPr="009E783C" w:rsidRDefault="00AB112C" w:rsidP="00AB112C">
            <w:pPr>
              <w:jc w:val="center"/>
              <w:rPr>
                <w:rFonts w:ascii="Lato" w:hAnsi="Lato"/>
                <w:color w:val="000000" w:themeColor="text1"/>
                <w:sz w:val="24"/>
                <w:szCs w:val="24"/>
              </w:rPr>
            </w:pPr>
            <w:r w:rsidRPr="009E783C">
              <w:rPr>
                <w:rFonts w:ascii="Lato" w:hAnsi="Lato"/>
                <w:color w:val="000000" w:themeColor="text1"/>
                <w:sz w:val="24"/>
                <w:szCs w:val="24"/>
              </w:rPr>
              <w:t>Wartość prac (każda o</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wartości</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brutto nie mniejszej niż 100.000,00</w:t>
            </w:r>
            <w:r w:rsidR="00A52F34" w:rsidRPr="009E783C">
              <w:rPr>
                <w:rFonts w:ascii="Lato" w:hAnsi="Lato"/>
                <w:color w:val="000000" w:themeColor="text1"/>
                <w:sz w:val="24"/>
                <w:szCs w:val="24"/>
              </w:rPr>
              <w:t xml:space="preserve"> </w:t>
            </w:r>
            <w:r w:rsidRPr="009E783C">
              <w:rPr>
                <w:rFonts w:ascii="Lato" w:hAnsi="Lato"/>
                <w:color w:val="000000" w:themeColor="text1"/>
                <w:sz w:val="24"/>
                <w:szCs w:val="24"/>
              </w:rPr>
              <w:t>PLN)</w:t>
            </w:r>
          </w:p>
        </w:tc>
      </w:tr>
      <w:tr w:rsidR="009E783C" w:rsidRPr="009E783C" w:rsidTr="00AB112C">
        <w:trPr>
          <w:trHeight w:val="1304"/>
        </w:trPr>
        <w:tc>
          <w:tcPr>
            <w:tcW w:w="337" w:type="pct"/>
          </w:tcPr>
          <w:p w:rsidR="00AB112C" w:rsidRPr="009E783C" w:rsidRDefault="00AB112C" w:rsidP="00AB112C">
            <w:pPr>
              <w:ind w:right="689"/>
              <w:rPr>
                <w:rFonts w:ascii="Lato" w:hAnsi="Lato"/>
                <w:color w:val="000000" w:themeColor="text1"/>
                <w:sz w:val="24"/>
                <w:szCs w:val="24"/>
              </w:rPr>
            </w:pPr>
          </w:p>
        </w:tc>
        <w:tc>
          <w:tcPr>
            <w:tcW w:w="1263" w:type="pct"/>
          </w:tcPr>
          <w:p w:rsidR="00AB112C" w:rsidRPr="009E783C" w:rsidRDefault="00AB112C" w:rsidP="00AB112C">
            <w:pPr>
              <w:ind w:right="689"/>
              <w:rPr>
                <w:rFonts w:ascii="Lato" w:hAnsi="Lato"/>
                <w:color w:val="000000" w:themeColor="text1"/>
                <w:sz w:val="24"/>
                <w:szCs w:val="24"/>
              </w:rPr>
            </w:pPr>
          </w:p>
        </w:tc>
        <w:tc>
          <w:tcPr>
            <w:tcW w:w="821" w:type="pct"/>
          </w:tcPr>
          <w:p w:rsidR="00AB112C" w:rsidRPr="009E783C" w:rsidRDefault="00AB112C" w:rsidP="00AB112C">
            <w:pPr>
              <w:ind w:right="689"/>
              <w:rPr>
                <w:rFonts w:ascii="Lato" w:hAnsi="Lato"/>
                <w:color w:val="000000" w:themeColor="text1"/>
                <w:sz w:val="24"/>
                <w:szCs w:val="24"/>
              </w:rPr>
            </w:pPr>
          </w:p>
        </w:tc>
        <w:tc>
          <w:tcPr>
            <w:tcW w:w="804" w:type="pct"/>
          </w:tcPr>
          <w:p w:rsidR="00AB112C" w:rsidRPr="009E783C" w:rsidRDefault="00AB112C" w:rsidP="00AB112C">
            <w:pPr>
              <w:ind w:right="689"/>
              <w:rPr>
                <w:rFonts w:ascii="Lato" w:hAnsi="Lato"/>
                <w:color w:val="000000" w:themeColor="text1"/>
                <w:sz w:val="24"/>
                <w:szCs w:val="24"/>
              </w:rPr>
            </w:pPr>
          </w:p>
        </w:tc>
        <w:tc>
          <w:tcPr>
            <w:tcW w:w="869" w:type="pct"/>
          </w:tcPr>
          <w:p w:rsidR="00AB112C" w:rsidRPr="009E783C" w:rsidRDefault="00AB112C" w:rsidP="00AB112C">
            <w:pPr>
              <w:ind w:right="689"/>
              <w:rPr>
                <w:rFonts w:ascii="Lato" w:hAnsi="Lato"/>
                <w:color w:val="000000" w:themeColor="text1"/>
                <w:sz w:val="24"/>
                <w:szCs w:val="24"/>
              </w:rPr>
            </w:pPr>
          </w:p>
        </w:tc>
        <w:tc>
          <w:tcPr>
            <w:tcW w:w="906" w:type="pct"/>
          </w:tcPr>
          <w:p w:rsidR="00AB112C" w:rsidRPr="009E783C" w:rsidRDefault="00AB112C" w:rsidP="00AB112C">
            <w:pPr>
              <w:ind w:right="689"/>
              <w:rPr>
                <w:rFonts w:ascii="Lato" w:hAnsi="Lato"/>
                <w:color w:val="000000" w:themeColor="text1"/>
                <w:sz w:val="24"/>
                <w:szCs w:val="24"/>
              </w:rPr>
            </w:pPr>
          </w:p>
        </w:tc>
      </w:tr>
      <w:tr w:rsidR="009E783C" w:rsidRPr="009E783C" w:rsidTr="00AB112C">
        <w:trPr>
          <w:trHeight w:val="1304"/>
        </w:trPr>
        <w:tc>
          <w:tcPr>
            <w:tcW w:w="337" w:type="pct"/>
          </w:tcPr>
          <w:p w:rsidR="00AB112C" w:rsidRPr="009E783C" w:rsidRDefault="00AB112C" w:rsidP="00AB112C">
            <w:pPr>
              <w:ind w:right="689"/>
              <w:rPr>
                <w:rFonts w:ascii="Lato" w:hAnsi="Lato"/>
                <w:color w:val="000000" w:themeColor="text1"/>
                <w:sz w:val="24"/>
                <w:szCs w:val="24"/>
              </w:rPr>
            </w:pPr>
          </w:p>
        </w:tc>
        <w:tc>
          <w:tcPr>
            <w:tcW w:w="1263" w:type="pct"/>
          </w:tcPr>
          <w:p w:rsidR="00AB112C" w:rsidRPr="009E783C" w:rsidRDefault="00AB112C" w:rsidP="00AB112C">
            <w:pPr>
              <w:ind w:right="689"/>
              <w:rPr>
                <w:rFonts w:ascii="Lato" w:hAnsi="Lato"/>
                <w:color w:val="000000" w:themeColor="text1"/>
                <w:sz w:val="24"/>
                <w:szCs w:val="24"/>
              </w:rPr>
            </w:pPr>
          </w:p>
        </w:tc>
        <w:tc>
          <w:tcPr>
            <w:tcW w:w="821" w:type="pct"/>
          </w:tcPr>
          <w:p w:rsidR="00AB112C" w:rsidRPr="009E783C" w:rsidRDefault="00AB112C" w:rsidP="00AB112C">
            <w:pPr>
              <w:ind w:right="689"/>
              <w:rPr>
                <w:rFonts w:ascii="Lato" w:hAnsi="Lato"/>
                <w:color w:val="000000" w:themeColor="text1"/>
                <w:sz w:val="24"/>
                <w:szCs w:val="24"/>
              </w:rPr>
            </w:pPr>
          </w:p>
        </w:tc>
        <w:tc>
          <w:tcPr>
            <w:tcW w:w="804" w:type="pct"/>
          </w:tcPr>
          <w:p w:rsidR="00AB112C" w:rsidRPr="009E783C" w:rsidRDefault="00AB112C" w:rsidP="00AB112C">
            <w:pPr>
              <w:ind w:right="689"/>
              <w:rPr>
                <w:rFonts w:ascii="Lato" w:hAnsi="Lato"/>
                <w:color w:val="000000" w:themeColor="text1"/>
                <w:sz w:val="24"/>
                <w:szCs w:val="24"/>
              </w:rPr>
            </w:pPr>
          </w:p>
        </w:tc>
        <w:tc>
          <w:tcPr>
            <w:tcW w:w="869" w:type="pct"/>
          </w:tcPr>
          <w:p w:rsidR="00AB112C" w:rsidRPr="009E783C" w:rsidRDefault="00AB112C" w:rsidP="00AB112C">
            <w:pPr>
              <w:ind w:right="689"/>
              <w:rPr>
                <w:rFonts w:ascii="Lato" w:hAnsi="Lato"/>
                <w:color w:val="000000" w:themeColor="text1"/>
                <w:sz w:val="24"/>
                <w:szCs w:val="24"/>
              </w:rPr>
            </w:pPr>
          </w:p>
        </w:tc>
        <w:tc>
          <w:tcPr>
            <w:tcW w:w="906" w:type="pct"/>
          </w:tcPr>
          <w:p w:rsidR="00AB112C" w:rsidRPr="009E783C" w:rsidRDefault="00AB112C" w:rsidP="00AB112C">
            <w:pPr>
              <w:ind w:right="689"/>
              <w:rPr>
                <w:rFonts w:ascii="Lato" w:hAnsi="Lato"/>
                <w:color w:val="000000" w:themeColor="text1"/>
                <w:sz w:val="24"/>
                <w:szCs w:val="24"/>
              </w:rPr>
            </w:pPr>
          </w:p>
        </w:tc>
      </w:tr>
      <w:tr w:rsidR="009E783C" w:rsidRPr="009E783C" w:rsidTr="00AB112C">
        <w:trPr>
          <w:trHeight w:val="1304"/>
        </w:trPr>
        <w:tc>
          <w:tcPr>
            <w:tcW w:w="337" w:type="pct"/>
          </w:tcPr>
          <w:p w:rsidR="00AB112C" w:rsidRPr="009E783C" w:rsidRDefault="00AB112C" w:rsidP="00AB112C">
            <w:pPr>
              <w:ind w:right="689"/>
              <w:rPr>
                <w:rFonts w:ascii="Lato" w:hAnsi="Lato"/>
                <w:color w:val="000000" w:themeColor="text1"/>
                <w:sz w:val="24"/>
                <w:szCs w:val="24"/>
              </w:rPr>
            </w:pPr>
          </w:p>
        </w:tc>
        <w:tc>
          <w:tcPr>
            <w:tcW w:w="1263" w:type="pct"/>
          </w:tcPr>
          <w:p w:rsidR="00AB112C" w:rsidRPr="009E783C" w:rsidRDefault="00AB112C" w:rsidP="00AB112C">
            <w:pPr>
              <w:ind w:right="689"/>
              <w:rPr>
                <w:rFonts w:ascii="Lato" w:hAnsi="Lato"/>
                <w:color w:val="000000" w:themeColor="text1"/>
                <w:sz w:val="24"/>
                <w:szCs w:val="24"/>
              </w:rPr>
            </w:pPr>
          </w:p>
        </w:tc>
        <w:tc>
          <w:tcPr>
            <w:tcW w:w="821" w:type="pct"/>
          </w:tcPr>
          <w:p w:rsidR="00AB112C" w:rsidRPr="009E783C" w:rsidRDefault="00AB112C" w:rsidP="00AB112C">
            <w:pPr>
              <w:ind w:right="689"/>
              <w:rPr>
                <w:rFonts w:ascii="Lato" w:hAnsi="Lato"/>
                <w:color w:val="000000" w:themeColor="text1"/>
                <w:sz w:val="24"/>
                <w:szCs w:val="24"/>
              </w:rPr>
            </w:pPr>
          </w:p>
        </w:tc>
        <w:tc>
          <w:tcPr>
            <w:tcW w:w="804" w:type="pct"/>
          </w:tcPr>
          <w:p w:rsidR="00AB112C" w:rsidRPr="009E783C" w:rsidRDefault="00AB112C" w:rsidP="00AB112C">
            <w:pPr>
              <w:ind w:right="689"/>
              <w:rPr>
                <w:rFonts w:ascii="Lato" w:hAnsi="Lato"/>
                <w:color w:val="000000" w:themeColor="text1"/>
                <w:sz w:val="24"/>
                <w:szCs w:val="24"/>
              </w:rPr>
            </w:pPr>
          </w:p>
        </w:tc>
        <w:tc>
          <w:tcPr>
            <w:tcW w:w="869" w:type="pct"/>
          </w:tcPr>
          <w:p w:rsidR="00AB112C" w:rsidRPr="009E783C" w:rsidRDefault="00AB112C" w:rsidP="00AB112C">
            <w:pPr>
              <w:ind w:right="689"/>
              <w:rPr>
                <w:rFonts w:ascii="Lato" w:hAnsi="Lato"/>
                <w:color w:val="000000" w:themeColor="text1"/>
                <w:sz w:val="24"/>
                <w:szCs w:val="24"/>
              </w:rPr>
            </w:pPr>
          </w:p>
        </w:tc>
        <w:tc>
          <w:tcPr>
            <w:tcW w:w="906" w:type="pct"/>
          </w:tcPr>
          <w:p w:rsidR="00AB112C" w:rsidRPr="009E783C" w:rsidRDefault="00AB112C" w:rsidP="00AB112C">
            <w:pPr>
              <w:ind w:right="689"/>
              <w:rPr>
                <w:rFonts w:ascii="Lato" w:hAnsi="Lato"/>
                <w:color w:val="000000" w:themeColor="text1"/>
                <w:sz w:val="24"/>
                <w:szCs w:val="24"/>
              </w:rPr>
            </w:pPr>
          </w:p>
        </w:tc>
      </w:tr>
      <w:tr w:rsidR="00AB112C" w:rsidRPr="009E783C" w:rsidTr="00AB112C">
        <w:trPr>
          <w:trHeight w:val="1304"/>
        </w:trPr>
        <w:tc>
          <w:tcPr>
            <w:tcW w:w="337" w:type="pct"/>
          </w:tcPr>
          <w:p w:rsidR="00AB112C" w:rsidRPr="009E783C" w:rsidRDefault="00AB112C" w:rsidP="00AB112C">
            <w:pPr>
              <w:ind w:right="689"/>
              <w:rPr>
                <w:rFonts w:ascii="Lato" w:hAnsi="Lato"/>
                <w:color w:val="000000" w:themeColor="text1"/>
                <w:sz w:val="24"/>
                <w:szCs w:val="24"/>
              </w:rPr>
            </w:pPr>
          </w:p>
        </w:tc>
        <w:tc>
          <w:tcPr>
            <w:tcW w:w="1263" w:type="pct"/>
          </w:tcPr>
          <w:p w:rsidR="00AB112C" w:rsidRPr="009E783C" w:rsidRDefault="00AB112C" w:rsidP="00AB112C">
            <w:pPr>
              <w:ind w:right="689"/>
              <w:rPr>
                <w:rFonts w:ascii="Lato" w:hAnsi="Lato"/>
                <w:color w:val="000000" w:themeColor="text1"/>
                <w:sz w:val="24"/>
                <w:szCs w:val="24"/>
              </w:rPr>
            </w:pPr>
          </w:p>
        </w:tc>
        <w:tc>
          <w:tcPr>
            <w:tcW w:w="821" w:type="pct"/>
          </w:tcPr>
          <w:p w:rsidR="00AB112C" w:rsidRPr="009E783C" w:rsidRDefault="00AB112C" w:rsidP="00AB112C">
            <w:pPr>
              <w:ind w:right="689"/>
              <w:rPr>
                <w:rFonts w:ascii="Lato" w:hAnsi="Lato"/>
                <w:color w:val="000000" w:themeColor="text1"/>
                <w:sz w:val="24"/>
                <w:szCs w:val="24"/>
              </w:rPr>
            </w:pPr>
          </w:p>
        </w:tc>
        <w:tc>
          <w:tcPr>
            <w:tcW w:w="804" w:type="pct"/>
          </w:tcPr>
          <w:p w:rsidR="00AB112C" w:rsidRPr="009E783C" w:rsidRDefault="00AB112C" w:rsidP="00AB112C">
            <w:pPr>
              <w:ind w:right="689"/>
              <w:rPr>
                <w:rFonts w:ascii="Lato" w:hAnsi="Lato"/>
                <w:color w:val="000000" w:themeColor="text1"/>
                <w:sz w:val="24"/>
                <w:szCs w:val="24"/>
              </w:rPr>
            </w:pPr>
          </w:p>
        </w:tc>
        <w:tc>
          <w:tcPr>
            <w:tcW w:w="869" w:type="pct"/>
          </w:tcPr>
          <w:p w:rsidR="00AB112C" w:rsidRPr="009E783C" w:rsidRDefault="00AB112C" w:rsidP="00AB112C">
            <w:pPr>
              <w:ind w:right="689"/>
              <w:rPr>
                <w:rFonts w:ascii="Lato" w:hAnsi="Lato"/>
                <w:color w:val="000000" w:themeColor="text1"/>
                <w:sz w:val="24"/>
                <w:szCs w:val="24"/>
              </w:rPr>
            </w:pPr>
          </w:p>
        </w:tc>
        <w:tc>
          <w:tcPr>
            <w:tcW w:w="906" w:type="pct"/>
          </w:tcPr>
          <w:p w:rsidR="00AB112C" w:rsidRPr="009E783C" w:rsidRDefault="00AB112C" w:rsidP="00AB112C">
            <w:pPr>
              <w:ind w:right="689"/>
              <w:rPr>
                <w:rFonts w:ascii="Lato" w:hAnsi="Lato"/>
                <w:color w:val="000000" w:themeColor="text1"/>
                <w:sz w:val="24"/>
                <w:szCs w:val="24"/>
              </w:rPr>
            </w:pPr>
          </w:p>
        </w:tc>
      </w:tr>
    </w:tbl>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p w:rsidR="00AB112C" w:rsidRPr="009E783C" w:rsidRDefault="00AB112C" w:rsidP="00AB112C">
      <w:pPr>
        <w:ind w:right="689"/>
        <w:rPr>
          <w:rFonts w:ascii="Lato" w:hAnsi="Lato"/>
          <w:color w:val="000000" w:themeColor="text1"/>
        </w:rPr>
      </w:pPr>
    </w:p>
    <w:tbl>
      <w:tblPr>
        <w:tblW w:w="5050" w:type="pct"/>
        <w:tblCellMar>
          <w:left w:w="10" w:type="dxa"/>
          <w:right w:w="10" w:type="dxa"/>
        </w:tblCellMar>
        <w:tblLook w:val="04A0" w:firstRow="1" w:lastRow="0" w:firstColumn="1" w:lastColumn="0" w:noHBand="0" w:noVBand="1"/>
      </w:tblPr>
      <w:tblGrid>
        <w:gridCol w:w="4789"/>
        <w:gridCol w:w="4786"/>
        <w:gridCol w:w="4789"/>
      </w:tblGrid>
      <w:tr w:rsidR="009E783C" w:rsidRPr="009E783C"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Czytelny podpis osoby uprawnionej</w:t>
            </w:r>
          </w:p>
          <w:p w:rsidR="00267B06" w:rsidRPr="009E783C" w:rsidRDefault="00267B06"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do reprezentacji</w:t>
            </w:r>
          </w:p>
        </w:tc>
      </w:tr>
      <w:tr w:rsidR="00267B06" w:rsidRPr="009E783C"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7B06" w:rsidRPr="009E783C" w:rsidRDefault="00267B06" w:rsidP="009B68B0">
            <w:pPr>
              <w:jc w:val="center"/>
              <w:rPr>
                <w:rFonts w:ascii="Lato" w:eastAsia="Lucida Sans Unicode" w:hAnsi="Lato" w:cs="Arial"/>
                <w:color w:val="000000" w:themeColor="text1"/>
                <w:kern w:val="3"/>
                <w:sz w:val="24"/>
                <w:szCs w:val="24"/>
                <w:lang w:eastAsia="hi-IN" w:bidi="hi-IN"/>
              </w:rPr>
            </w:pPr>
          </w:p>
        </w:tc>
      </w:tr>
    </w:tbl>
    <w:p w:rsidR="00AB112C" w:rsidRPr="009E783C" w:rsidRDefault="00AB112C" w:rsidP="00AB112C">
      <w:pPr>
        <w:ind w:right="689"/>
        <w:rPr>
          <w:rFonts w:ascii="Lato" w:hAnsi="Lato"/>
          <w:color w:val="000000" w:themeColor="text1"/>
        </w:rPr>
        <w:sectPr w:rsidR="00AB112C" w:rsidRPr="009E783C" w:rsidSect="00AB112C">
          <w:pgSz w:w="16840" w:h="11910" w:orient="landscape"/>
          <w:pgMar w:top="1417" w:right="1417" w:bottom="1417" w:left="1417" w:header="284" w:footer="704" w:gutter="0"/>
          <w:cols w:space="708"/>
          <w:docGrid w:linePitch="299"/>
        </w:sectPr>
      </w:pPr>
    </w:p>
    <w:p w:rsidR="00267B06" w:rsidRPr="009E783C" w:rsidRDefault="00267B06" w:rsidP="00267B06">
      <w:pPr>
        <w:pStyle w:val="Nagwek1"/>
        <w:rPr>
          <w:color w:val="000000" w:themeColor="text1"/>
        </w:rPr>
      </w:pPr>
      <w:r w:rsidRPr="009E783C">
        <w:rPr>
          <w:color w:val="000000" w:themeColor="text1"/>
        </w:rPr>
        <w:lastRenderedPageBreak/>
        <w:t>Załącznik nr 6. Wykaz wykonanych prac do kryterium oceny oferty</w:t>
      </w:r>
    </w:p>
    <w:p w:rsidR="00267B06" w:rsidRPr="009E783C" w:rsidRDefault="00267B06" w:rsidP="00267B06">
      <w:pPr>
        <w:ind w:right="689"/>
        <w:rPr>
          <w:rFonts w:ascii="Lato" w:hAnsi="Lato"/>
          <w:color w:val="000000" w:themeColor="text1"/>
        </w:rPr>
      </w:pPr>
    </w:p>
    <w:p w:rsidR="00267B06" w:rsidRPr="009E783C" w:rsidRDefault="00267B06" w:rsidP="00267B06">
      <w:pPr>
        <w:ind w:right="689"/>
        <w:rPr>
          <w:rFonts w:ascii="Lato" w:hAnsi="Lato"/>
          <w:color w:val="000000" w:themeColor="text1"/>
          <w:sz w:val="24"/>
          <w:szCs w:val="24"/>
        </w:rPr>
      </w:pPr>
    </w:p>
    <w:p w:rsidR="00267B06" w:rsidRPr="009E783C" w:rsidRDefault="00267B06" w:rsidP="00267B06">
      <w:pPr>
        <w:ind w:right="689"/>
        <w:jc w:val="center"/>
        <w:rPr>
          <w:rFonts w:ascii="Lato" w:hAnsi="Lato"/>
          <w:b/>
          <w:bCs/>
          <w:color w:val="000000" w:themeColor="text1"/>
          <w:sz w:val="24"/>
          <w:szCs w:val="24"/>
        </w:rPr>
      </w:pPr>
      <w:r w:rsidRPr="009E783C">
        <w:rPr>
          <w:rFonts w:ascii="Lato" w:hAnsi="Lato"/>
          <w:b/>
          <w:bCs/>
          <w:color w:val="000000" w:themeColor="text1"/>
          <w:sz w:val="24"/>
          <w:szCs w:val="24"/>
        </w:rPr>
        <w:t>Wykaz wykonanych prac do kryterium oceny oferty</w:t>
      </w:r>
    </w:p>
    <w:p w:rsidR="00267B06" w:rsidRPr="009E783C" w:rsidRDefault="00267B06" w:rsidP="00267B06">
      <w:pPr>
        <w:ind w:right="689"/>
        <w:jc w:val="center"/>
        <w:rPr>
          <w:rFonts w:ascii="Lato" w:hAnsi="Lato"/>
          <w:b/>
          <w:bCs/>
          <w:color w:val="000000" w:themeColor="text1"/>
          <w:sz w:val="24"/>
          <w:szCs w:val="24"/>
        </w:rPr>
      </w:pPr>
    </w:p>
    <w:p w:rsidR="00267B06" w:rsidRPr="009E783C" w:rsidRDefault="00267B06" w:rsidP="00267B06">
      <w:pPr>
        <w:ind w:right="689"/>
        <w:rPr>
          <w:rFonts w:ascii="Lato" w:hAnsi="Lato"/>
          <w:color w:val="000000" w:themeColor="text1"/>
          <w:sz w:val="24"/>
          <w:szCs w:val="24"/>
        </w:rPr>
      </w:pPr>
    </w:p>
    <w:p w:rsidR="00A52F34" w:rsidRPr="009E783C" w:rsidRDefault="00A52F34" w:rsidP="00A52F34">
      <w:pPr>
        <w:ind w:right="689"/>
        <w:rPr>
          <w:rFonts w:ascii="Lato" w:hAnsi="Lato"/>
          <w:color w:val="000000" w:themeColor="text1"/>
          <w:sz w:val="24"/>
          <w:szCs w:val="24"/>
        </w:rPr>
      </w:pPr>
    </w:p>
    <w:p w:rsidR="00A52F34" w:rsidRPr="009E783C" w:rsidRDefault="00A52F34" w:rsidP="00A52F34">
      <w:pPr>
        <w:ind w:right="689"/>
        <w:rPr>
          <w:rFonts w:ascii="Lato" w:hAnsi="Lato"/>
          <w:color w:val="000000" w:themeColor="text1"/>
          <w:sz w:val="24"/>
          <w:szCs w:val="24"/>
        </w:rPr>
      </w:pPr>
    </w:p>
    <w:tbl>
      <w:tblPr>
        <w:tblW w:w="5000" w:type="pct"/>
        <w:tblCellMar>
          <w:left w:w="10" w:type="dxa"/>
          <w:right w:w="10" w:type="dxa"/>
        </w:tblCellMar>
        <w:tblLook w:val="04A0" w:firstRow="1" w:lastRow="0" w:firstColumn="1" w:lastColumn="0" w:noHBand="0" w:noVBand="1"/>
      </w:tblPr>
      <w:tblGrid>
        <w:gridCol w:w="4895"/>
        <w:gridCol w:w="9327"/>
      </w:tblGrid>
      <w:tr w:rsidR="009E783C" w:rsidRPr="009E783C" w:rsidTr="009B68B0">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Numer postępowania zakupowego: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2/RPOZ/2024</w:t>
            </w:r>
          </w:p>
        </w:tc>
      </w:tr>
      <w:tr w:rsidR="009E783C" w:rsidRPr="009E783C" w:rsidTr="009B68B0">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zamówienia:</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DA087A"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Przeprowadzenie prac konserwatorsko-restauratorskich przy ambonie Kościoła p.w. św. Jakuba Apostoła w Niedoradzu</w:t>
            </w:r>
          </w:p>
        </w:tc>
      </w:tr>
      <w:tr w:rsidR="009E783C" w:rsidRPr="009E783C" w:rsidTr="009B68B0">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Zamawiającego: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A52F34" w:rsidRPr="009E783C" w:rsidRDefault="00A52F34" w:rsidP="00A52F34">
      <w:pPr>
        <w:ind w:right="689"/>
        <w:rPr>
          <w:rFonts w:ascii="Lato" w:hAnsi="Lato"/>
          <w:color w:val="000000" w:themeColor="text1"/>
          <w:sz w:val="24"/>
          <w:szCs w:val="24"/>
        </w:rPr>
      </w:pPr>
    </w:p>
    <w:p w:rsidR="00A52F34" w:rsidRPr="009E783C" w:rsidRDefault="00A52F34" w:rsidP="00A52F34">
      <w:pPr>
        <w:ind w:right="689"/>
        <w:rPr>
          <w:rFonts w:ascii="Lato" w:hAnsi="Lato"/>
          <w:color w:val="000000" w:themeColor="text1"/>
          <w:sz w:val="24"/>
          <w:szCs w:val="24"/>
        </w:rPr>
      </w:pPr>
    </w:p>
    <w:p w:rsidR="00A52F34" w:rsidRPr="009E783C" w:rsidRDefault="00A52F34" w:rsidP="00A52F34">
      <w:pPr>
        <w:ind w:right="689"/>
        <w:rPr>
          <w:rFonts w:ascii="Lato" w:hAnsi="Lato"/>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95"/>
        <w:gridCol w:w="9327"/>
      </w:tblGrid>
      <w:tr w:rsidR="009E783C" w:rsidRPr="009E783C" w:rsidTr="00A52F34">
        <w:trPr>
          <w:trHeight w:val="850"/>
        </w:trPr>
        <w:tc>
          <w:tcPr>
            <w:tcW w:w="1721" w:type="pct"/>
            <w:shd w:val="clear" w:color="auto" w:fill="F2F2F2"/>
            <w:tcMar>
              <w:top w:w="0" w:type="dxa"/>
              <w:left w:w="108" w:type="dxa"/>
              <w:bottom w:w="0" w:type="dxa"/>
              <w:right w:w="108" w:type="dxa"/>
            </w:tcMa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Nazwa Wykonawcy:</w:t>
            </w:r>
          </w:p>
        </w:tc>
        <w:tc>
          <w:tcPr>
            <w:tcW w:w="3279" w:type="pct"/>
            <w:shd w:val="clear" w:color="auto" w:fill="auto"/>
            <w:tcMar>
              <w:top w:w="0" w:type="dxa"/>
              <w:left w:w="108" w:type="dxa"/>
              <w:bottom w:w="0" w:type="dxa"/>
              <w:right w:w="108" w:type="dxa"/>
            </w:tcMar>
          </w:tcPr>
          <w:p w:rsidR="00A52F34" w:rsidRPr="009E783C"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52F34">
        <w:trPr>
          <w:trHeight w:val="850"/>
        </w:trPr>
        <w:tc>
          <w:tcPr>
            <w:tcW w:w="1721" w:type="pct"/>
            <w:shd w:val="clear" w:color="auto" w:fill="F2F2F2"/>
            <w:tcMar>
              <w:top w:w="0" w:type="dxa"/>
              <w:left w:w="108" w:type="dxa"/>
              <w:bottom w:w="0" w:type="dxa"/>
              <w:right w:w="108" w:type="dxa"/>
            </w:tcMa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Ulica, nr budynku, numer lokalu</w:t>
            </w:r>
          </w:p>
        </w:tc>
        <w:tc>
          <w:tcPr>
            <w:tcW w:w="3279" w:type="pct"/>
            <w:shd w:val="clear" w:color="auto" w:fill="auto"/>
            <w:tcMar>
              <w:top w:w="0" w:type="dxa"/>
              <w:left w:w="108" w:type="dxa"/>
              <w:bottom w:w="0" w:type="dxa"/>
              <w:right w:w="108" w:type="dxa"/>
            </w:tcMar>
          </w:tcPr>
          <w:p w:rsidR="00A52F34" w:rsidRPr="009E783C"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52F34">
        <w:trPr>
          <w:trHeight w:val="850"/>
        </w:trPr>
        <w:tc>
          <w:tcPr>
            <w:tcW w:w="1721" w:type="pct"/>
            <w:shd w:val="clear" w:color="auto" w:fill="F2F2F2"/>
            <w:tcMar>
              <w:top w:w="0" w:type="dxa"/>
              <w:left w:w="108" w:type="dxa"/>
              <w:bottom w:w="0" w:type="dxa"/>
              <w:right w:w="108" w:type="dxa"/>
            </w:tcMa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Kod pocztowy, miejscowość</w:t>
            </w:r>
          </w:p>
        </w:tc>
        <w:tc>
          <w:tcPr>
            <w:tcW w:w="3279" w:type="pct"/>
            <w:shd w:val="clear" w:color="auto" w:fill="auto"/>
            <w:tcMar>
              <w:top w:w="0" w:type="dxa"/>
              <w:left w:w="108" w:type="dxa"/>
              <w:bottom w:w="0" w:type="dxa"/>
              <w:right w:w="108" w:type="dxa"/>
            </w:tcMar>
          </w:tcPr>
          <w:p w:rsidR="00A52F34" w:rsidRPr="009E783C"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52F34">
        <w:trPr>
          <w:trHeight w:val="850"/>
        </w:trPr>
        <w:tc>
          <w:tcPr>
            <w:tcW w:w="1721" w:type="pct"/>
            <w:shd w:val="clear" w:color="auto" w:fill="F2F2F2"/>
            <w:tcMar>
              <w:top w:w="0" w:type="dxa"/>
              <w:left w:w="108" w:type="dxa"/>
              <w:bottom w:w="0" w:type="dxa"/>
              <w:right w:w="108" w:type="dxa"/>
            </w:tcMa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lastRenderedPageBreak/>
              <w:t>REGON:</w:t>
            </w:r>
          </w:p>
        </w:tc>
        <w:tc>
          <w:tcPr>
            <w:tcW w:w="3279" w:type="pct"/>
            <w:shd w:val="clear" w:color="auto" w:fill="auto"/>
            <w:tcMar>
              <w:top w:w="0" w:type="dxa"/>
              <w:left w:w="108" w:type="dxa"/>
              <w:bottom w:w="0" w:type="dxa"/>
              <w:right w:w="108" w:type="dxa"/>
            </w:tcMar>
          </w:tcPr>
          <w:p w:rsidR="00A52F34" w:rsidRPr="009E783C"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9E783C" w:rsidRPr="009E783C" w:rsidTr="00A52F34">
        <w:trPr>
          <w:trHeight w:val="850"/>
        </w:trPr>
        <w:tc>
          <w:tcPr>
            <w:tcW w:w="1721" w:type="pct"/>
            <w:shd w:val="clear" w:color="auto" w:fill="F2F2F2"/>
            <w:tcMar>
              <w:top w:w="0" w:type="dxa"/>
              <w:left w:w="108" w:type="dxa"/>
              <w:bottom w:w="0" w:type="dxa"/>
              <w:right w:w="108" w:type="dxa"/>
            </w:tcMar>
          </w:tcPr>
          <w:p w:rsidR="00A52F34" w:rsidRPr="009E783C" w:rsidRDefault="00A52F34" w:rsidP="009B68B0">
            <w:pPr>
              <w:textAlignment w:val="baseline"/>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NIP:</w:t>
            </w:r>
          </w:p>
        </w:tc>
        <w:tc>
          <w:tcPr>
            <w:tcW w:w="3279" w:type="pct"/>
            <w:shd w:val="clear" w:color="auto" w:fill="auto"/>
            <w:tcMar>
              <w:top w:w="0" w:type="dxa"/>
              <w:left w:w="108" w:type="dxa"/>
              <w:bottom w:w="0" w:type="dxa"/>
              <w:right w:w="108" w:type="dxa"/>
            </w:tcMar>
          </w:tcPr>
          <w:p w:rsidR="00A52F34" w:rsidRPr="009E783C"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bl>
    <w:p w:rsidR="00A52F34" w:rsidRPr="009E783C" w:rsidRDefault="00A52F34" w:rsidP="00A52F34">
      <w:pPr>
        <w:ind w:right="689"/>
        <w:rPr>
          <w:rFonts w:ascii="Lato" w:hAnsi="Lato"/>
          <w:color w:val="000000" w:themeColor="text1"/>
          <w:sz w:val="24"/>
          <w:szCs w:val="24"/>
        </w:rPr>
      </w:pPr>
    </w:p>
    <w:p w:rsidR="00A52F34" w:rsidRPr="009E783C" w:rsidRDefault="00A52F34" w:rsidP="00A52F34">
      <w:pPr>
        <w:spacing w:line="360" w:lineRule="auto"/>
        <w:ind w:right="689"/>
        <w:rPr>
          <w:rFonts w:ascii="Lato" w:hAnsi="Lato"/>
          <w:color w:val="000000" w:themeColor="text1"/>
          <w:sz w:val="24"/>
          <w:szCs w:val="24"/>
        </w:rPr>
      </w:pPr>
    </w:p>
    <w:p w:rsidR="00A52F34" w:rsidRPr="009E783C" w:rsidRDefault="00A52F34" w:rsidP="00A52F34">
      <w:pPr>
        <w:spacing w:line="360" w:lineRule="auto"/>
        <w:ind w:right="4"/>
        <w:jc w:val="both"/>
        <w:rPr>
          <w:rFonts w:ascii="Lato" w:hAnsi="Lato"/>
          <w:color w:val="000000" w:themeColor="text1"/>
          <w:sz w:val="24"/>
          <w:szCs w:val="24"/>
        </w:rPr>
      </w:pPr>
      <w:r w:rsidRPr="009E783C">
        <w:rPr>
          <w:rFonts w:ascii="Lato" w:hAnsi="Lato"/>
          <w:color w:val="000000" w:themeColor="text1"/>
          <w:sz w:val="24"/>
          <w:szCs w:val="24"/>
        </w:rPr>
        <w:t>Wykaz doświadczenia przy pracach przy zabytku sakralnym w okresie ostatnich 5 lat, a jeżeli okres prowadzenia działalności jest krótszy – w tym okresie wraz z załącznikami Wykaz potwierdza ilość wykonanych prac przez oferent w ciągu ostatnich 5 lat przy zabytkach sakralnych. Do wykazanych prac należy załączyć dokumenty potwierdzające ich należyte wykonanie – np. w formie konserwatorskich protokołów odbioru, zaświadczeń urzędowych, listów rekomendacyjnych podpisanych przez inwestora itp.</w:t>
      </w:r>
    </w:p>
    <w:p w:rsidR="00A52F34" w:rsidRPr="009E783C" w:rsidRDefault="00A52F34" w:rsidP="00E9360A">
      <w:pPr>
        <w:ind w:right="689"/>
        <w:rPr>
          <w:rFonts w:ascii="Lato" w:hAnsi="Lato"/>
          <w:color w:val="000000" w:themeColor="text1"/>
          <w:sz w:val="24"/>
          <w:szCs w:val="24"/>
        </w:rPr>
      </w:pPr>
    </w:p>
    <w:p w:rsidR="00A52F34" w:rsidRPr="009E783C" w:rsidRDefault="00A52F34" w:rsidP="00E9360A">
      <w:pPr>
        <w:ind w:right="689"/>
        <w:rPr>
          <w:rFonts w:ascii="Lato" w:hAnsi="Lato"/>
          <w:color w:val="000000" w:themeColor="text1"/>
          <w:sz w:val="24"/>
          <w:szCs w:val="24"/>
        </w:rPr>
      </w:pPr>
    </w:p>
    <w:tbl>
      <w:tblPr>
        <w:tblStyle w:val="Tabela-Siatka"/>
        <w:tblW w:w="5000" w:type="pct"/>
        <w:tblLook w:val="04A0" w:firstRow="1" w:lastRow="0" w:firstColumn="1" w:lastColumn="0" w:noHBand="0" w:noVBand="1"/>
      </w:tblPr>
      <w:tblGrid>
        <w:gridCol w:w="1172"/>
        <w:gridCol w:w="4386"/>
        <w:gridCol w:w="2853"/>
        <w:gridCol w:w="2793"/>
        <w:gridCol w:w="3018"/>
      </w:tblGrid>
      <w:tr w:rsidR="009E783C" w:rsidRPr="009E783C" w:rsidTr="00A52F34">
        <w:trPr>
          <w:trHeight w:val="680"/>
        </w:trPr>
        <w:tc>
          <w:tcPr>
            <w:tcW w:w="412" w:type="pct"/>
            <w:shd w:val="clear" w:color="auto" w:fill="F2F2F2" w:themeFill="background1" w:themeFillShade="F2"/>
            <w:vAlign w:val="center"/>
          </w:tcPr>
          <w:p w:rsidR="00A52F34" w:rsidRPr="009E783C" w:rsidRDefault="00A52F34" w:rsidP="009B68B0">
            <w:pPr>
              <w:jc w:val="center"/>
              <w:rPr>
                <w:rFonts w:ascii="Lato" w:hAnsi="Lato"/>
                <w:color w:val="000000" w:themeColor="text1"/>
                <w:sz w:val="24"/>
                <w:szCs w:val="24"/>
              </w:rPr>
            </w:pPr>
            <w:r w:rsidRPr="009E783C">
              <w:rPr>
                <w:rFonts w:ascii="Lato" w:hAnsi="Lato"/>
                <w:color w:val="000000" w:themeColor="text1"/>
                <w:sz w:val="24"/>
                <w:szCs w:val="24"/>
              </w:rPr>
              <w:t>Lp.</w:t>
            </w:r>
          </w:p>
        </w:tc>
        <w:tc>
          <w:tcPr>
            <w:tcW w:w="1542" w:type="pct"/>
            <w:shd w:val="clear" w:color="auto" w:fill="F2F2F2" w:themeFill="background1" w:themeFillShade="F2"/>
            <w:vAlign w:val="center"/>
          </w:tcPr>
          <w:p w:rsidR="00A52F34" w:rsidRPr="009E783C" w:rsidRDefault="00A52F34" w:rsidP="009B68B0">
            <w:pPr>
              <w:jc w:val="center"/>
              <w:rPr>
                <w:rFonts w:ascii="Lato" w:hAnsi="Lato"/>
                <w:color w:val="000000" w:themeColor="text1"/>
                <w:sz w:val="24"/>
                <w:szCs w:val="24"/>
              </w:rPr>
            </w:pPr>
            <w:r w:rsidRPr="009E783C">
              <w:rPr>
                <w:rFonts w:ascii="Lato" w:hAnsi="Lato"/>
                <w:color w:val="000000" w:themeColor="text1"/>
                <w:sz w:val="24"/>
                <w:szCs w:val="24"/>
              </w:rPr>
              <w:t>Przedmiot zamówienia</w:t>
            </w:r>
          </w:p>
        </w:tc>
        <w:tc>
          <w:tcPr>
            <w:tcW w:w="1003" w:type="pct"/>
            <w:shd w:val="clear" w:color="auto" w:fill="F2F2F2" w:themeFill="background1" w:themeFillShade="F2"/>
            <w:vAlign w:val="center"/>
          </w:tcPr>
          <w:p w:rsidR="00A52F34" w:rsidRPr="009E783C" w:rsidRDefault="00A52F34" w:rsidP="009B68B0">
            <w:pPr>
              <w:jc w:val="center"/>
              <w:rPr>
                <w:rFonts w:ascii="Lato" w:hAnsi="Lato"/>
                <w:color w:val="000000" w:themeColor="text1"/>
                <w:sz w:val="24"/>
                <w:szCs w:val="24"/>
              </w:rPr>
            </w:pPr>
            <w:r w:rsidRPr="009E783C">
              <w:rPr>
                <w:rFonts w:ascii="Lato" w:hAnsi="Lato"/>
                <w:color w:val="000000" w:themeColor="text1"/>
                <w:sz w:val="24"/>
                <w:szCs w:val="24"/>
              </w:rPr>
              <w:t>Obiekt wspinany do rejestru zabytków</w:t>
            </w:r>
          </w:p>
        </w:tc>
        <w:tc>
          <w:tcPr>
            <w:tcW w:w="982" w:type="pct"/>
            <w:shd w:val="clear" w:color="auto" w:fill="F2F2F2" w:themeFill="background1" w:themeFillShade="F2"/>
            <w:vAlign w:val="center"/>
          </w:tcPr>
          <w:p w:rsidR="00A52F34" w:rsidRPr="009E783C" w:rsidRDefault="00A52F34" w:rsidP="009B68B0">
            <w:pPr>
              <w:jc w:val="center"/>
              <w:rPr>
                <w:rFonts w:ascii="Lato" w:hAnsi="Lato"/>
                <w:color w:val="000000" w:themeColor="text1"/>
                <w:sz w:val="24"/>
                <w:szCs w:val="24"/>
              </w:rPr>
            </w:pPr>
            <w:r w:rsidRPr="009E783C">
              <w:rPr>
                <w:rFonts w:ascii="Lato" w:hAnsi="Lato"/>
                <w:color w:val="000000" w:themeColor="text1"/>
                <w:sz w:val="24"/>
                <w:szCs w:val="24"/>
              </w:rPr>
              <w:t>Odbiorca usługi (nazwa i adres)</w:t>
            </w:r>
          </w:p>
        </w:tc>
        <w:tc>
          <w:tcPr>
            <w:tcW w:w="1061" w:type="pct"/>
            <w:shd w:val="clear" w:color="auto" w:fill="F2F2F2" w:themeFill="background1" w:themeFillShade="F2"/>
            <w:vAlign w:val="center"/>
          </w:tcPr>
          <w:p w:rsidR="00A52F34" w:rsidRPr="009E783C" w:rsidRDefault="00A52F34" w:rsidP="009B68B0">
            <w:pPr>
              <w:jc w:val="center"/>
              <w:rPr>
                <w:rFonts w:ascii="Lato" w:hAnsi="Lato"/>
                <w:color w:val="000000" w:themeColor="text1"/>
                <w:sz w:val="24"/>
                <w:szCs w:val="24"/>
              </w:rPr>
            </w:pPr>
            <w:r w:rsidRPr="009E783C">
              <w:rPr>
                <w:rFonts w:ascii="Lato" w:hAnsi="Lato"/>
                <w:color w:val="000000" w:themeColor="text1"/>
                <w:sz w:val="24"/>
                <w:szCs w:val="24"/>
              </w:rPr>
              <w:t>Data wykonania</w:t>
            </w:r>
          </w:p>
        </w:tc>
      </w:tr>
      <w:tr w:rsidR="009E783C" w:rsidRPr="009E783C" w:rsidTr="009B68B0">
        <w:trPr>
          <w:trHeight w:val="1304"/>
        </w:trPr>
        <w:tc>
          <w:tcPr>
            <w:tcW w:w="412" w:type="pct"/>
          </w:tcPr>
          <w:p w:rsidR="00A52F34" w:rsidRPr="009E783C" w:rsidRDefault="00A52F34" w:rsidP="009B68B0">
            <w:pPr>
              <w:ind w:right="689"/>
              <w:rPr>
                <w:rFonts w:ascii="Lato" w:hAnsi="Lato"/>
                <w:color w:val="000000" w:themeColor="text1"/>
                <w:sz w:val="24"/>
                <w:szCs w:val="24"/>
              </w:rPr>
            </w:pPr>
          </w:p>
        </w:tc>
        <w:tc>
          <w:tcPr>
            <w:tcW w:w="1542" w:type="pct"/>
          </w:tcPr>
          <w:p w:rsidR="00A52F34" w:rsidRPr="009E783C" w:rsidRDefault="00A52F34" w:rsidP="009B68B0">
            <w:pPr>
              <w:ind w:right="689"/>
              <w:rPr>
                <w:rFonts w:ascii="Lato" w:hAnsi="Lato"/>
                <w:color w:val="000000" w:themeColor="text1"/>
                <w:sz w:val="24"/>
                <w:szCs w:val="24"/>
              </w:rPr>
            </w:pPr>
          </w:p>
        </w:tc>
        <w:tc>
          <w:tcPr>
            <w:tcW w:w="1003" w:type="pct"/>
          </w:tcPr>
          <w:p w:rsidR="00A52F34" w:rsidRPr="009E783C" w:rsidRDefault="00A52F34" w:rsidP="009B68B0">
            <w:pPr>
              <w:ind w:right="689"/>
              <w:rPr>
                <w:rFonts w:ascii="Lato" w:hAnsi="Lato"/>
                <w:color w:val="000000" w:themeColor="text1"/>
                <w:sz w:val="24"/>
                <w:szCs w:val="24"/>
              </w:rPr>
            </w:pPr>
          </w:p>
        </w:tc>
        <w:tc>
          <w:tcPr>
            <w:tcW w:w="982" w:type="pct"/>
          </w:tcPr>
          <w:p w:rsidR="00A52F34" w:rsidRPr="009E783C" w:rsidRDefault="00A52F34" w:rsidP="009B68B0">
            <w:pPr>
              <w:ind w:right="689"/>
              <w:rPr>
                <w:rFonts w:ascii="Lato" w:hAnsi="Lato"/>
                <w:color w:val="000000" w:themeColor="text1"/>
                <w:sz w:val="24"/>
                <w:szCs w:val="24"/>
              </w:rPr>
            </w:pPr>
          </w:p>
        </w:tc>
        <w:tc>
          <w:tcPr>
            <w:tcW w:w="1061" w:type="pct"/>
          </w:tcPr>
          <w:p w:rsidR="00A52F34" w:rsidRPr="009E783C" w:rsidRDefault="00A52F34" w:rsidP="009B68B0">
            <w:pPr>
              <w:ind w:right="689"/>
              <w:rPr>
                <w:rFonts w:ascii="Lato" w:hAnsi="Lato"/>
                <w:color w:val="000000" w:themeColor="text1"/>
                <w:sz w:val="24"/>
                <w:szCs w:val="24"/>
              </w:rPr>
            </w:pPr>
          </w:p>
        </w:tc>
      </w:tr>
      <w:tr w:rsidR="009E783C" w:rsidRPr="009E783C" w:rsidTr="009B68B0">
        <w:trPr>
          <w:trHeight w:val="1304"/>
        </w:trPr>
        <w:tc>
          <w:tcPr>
            <w:tcW w:w="412" w:type="pct"/>
          </w:tcPr>
          <w:p w:rsidR="00A52F34" w:rsidRPr="009E783C" w:rsidRDefault="00A52F34" w:rsidP="009B68B0">
            <w:pPr>
              <w:ind w:right="689"/>
              <w:rPr>
                <w:rFonts w:ascii="Lato" w:hAnsi="Lato"/>
                <w:color w:val="000000" w:themeColor="text1"/>
                <w:sz w:val="24"/>
                <w:szCs w:val="24"/>
              </w:rPr>
            </w:pPr>
          </w:p>
        </w:tc>
        <w:tc>
          <w:tcPr>
            <w:tcW w:w="1542" w:type="pct"/>
          </w:tcPr>
          <w:p w:rsidR="00A52F34" w:rsidRPr="009E783C" w:rsidRDefault="00A52F34" w:rsidP="009B68B0">
            <w:pPr>
              <w:ind w:right="689"/>
              <w:rPr>
                <w:rFonts w:ascii="Lato" w:hAnsi="Lato"/>
                <w:color w:val="000000" w:themeColor="text1"/>
                <w:sz w:val="24"/>
                <w:szCs w:val="24"/>
              </w:rPr>
            </w:pPr>
          </w:p>
        </w:tc>
        <w:tc>
          <w:tcPr>
            <w:tcW w:w="1003" w:type="pct"/>
          </w:tcPr>
          <w:p w:rsidR="00A52F34" w:rsidRPr="009E783C" w:rsidRDefault="00A52F34" w:rsidP="009B68B0">
            <w:pPr>
              <w:ind w:right="689"/>
              <w:rPr>
                <w:rFonts w:ascii="Lato" w:hAnsi="Lato"/>
                <w:color w:val="000000" w:themeColor="text1"/>
                <w:sz w:val="24"/>
                <w:szCs w:val="24"/>
              </w:rPr>
            </w:pPr>
          </w:p>
        </w:tc>
        <w:tc>
          <w:tcPr>
            <w:tcW w:w="982" w:type="pct"/>
          </w:tcPr>
          <w:p w:rsidR="00A52F34" w:rsidRPr="009E783C" w:rsidRDefault="00A52F34" w:rsidP="009B68B0">
            <w:pPr>
              <w:ind w:right="689"/>
              <w:rPr>
                <w:rFonts w:ascii="Lato" w:hAnsi="Lato"/>
                <w:color w:val="000000" w:themeColor="text1"/>
                <w:sz w:val="24"/>
                <w:szCs w:val="24"/>
              </w:rPr>
            </w:pPr>
          </w:p>
        </w:tc>
        <w:tc>
          <w:tcPr>
            <w:tcW w:w="1061" w:type="pct"/>
          </w:tcPr>
          <w:p w:rsidR="00A52F34" w:rsidRPr="009E783C" w:rsidRDefault="00A52F34" w:rsidP="009B68B0">
            <w:pPr>
              <w:ind w:right="689"/>
              <w:rPr>
                <w:rFonts w:ascii="Lato" w:hAnsi="Lato"/>
                <w:color w:val="000000" w:themeColor="text1"/>
                <w:sz w:val="24"/>
                <w:szCs w:val="24"/>
              </w:rPr>
            </w:pPr>
          </w:p>
        </w:tc>
      </w:tr>
      <w:tr w:rsidR="009E783C" w:rsidRPr="009E783C" w:rsidTr="009B68B0">
        <w:trPr>
          <w:trHeight w:val="1304"/>
        </w:trPr>
        <w:tc>
          <w:tcPr>
            <w:tcW w:w="412" w:type="pct"/>
          </w:tcPr>
          <w:p w:rsidR="00A52F34" w:rsidRPr="009E783C" w:rsidRDefault="00A52F34" w:rsidP="009B68B0">
            <w:pPr>
              <w:ind w:right="689"/>
              <w:rPr>
                <w:rFonts w:ascii="Lato" w:hAnsi="Lato"/>
                <w:color w:val="000000" w:themeColor="text1"/>
                <w:sz w:val="24"/>
                <w:szCs w:val="24"/>
              </w:rPr>
            </w:pPr>
          </w:p>
        </w:tc>
        <w:tc>
          <w:tcPr>
            <w:tcW w:w="1542" w:type="pct"/>
          </w:tcPr>
          <w:p w:rsidR="00A52F34" w:rsidRPr="009E783C" w:rsidRDefault="00A52F34" w:rsidP="009B68B0">
            <w:pPr>
              <w:ind w:right="689"/>
              <w:rPr>
                <w:rFonts w:ascii="Lato" w:hAnsi="Lato"/>
                <w:color w:val="000000" w:themeColor="text1"/>
                <w:sz w:val="24"/>
                <w:szCs w:val="24"/>
              </w:rPr>
            </w:pPr>
          </w:p>
        </w:tc>
        <w:tc>
          <w:tcPr>
            <w:tcW w:w="1003" w:type="pct"/>
          </w:tcPr>
          <w:p w:rsidR="00A52F34" w:rsidRPr="009E783C" w:rsidRDefault="00A52F34" w:rsidP="009B68B0">
            <w:pPr>
              <w:ind w:right="689"/>
              <w:rPr>
                <w:rFonts w:ascii="Lato" w:hAnsi="Lato"/>
                <w:color w:val="000000" w:themeColor="text1"/>
                <w:sz w:val="24"/>
                <w:szCs w:val="24"/>
              </w:rPr>
            </w:pPr>
          </w:p>
        </w:tc>
        <w:tc>
          <w:tcPr>
            <w:tcW w:w="982" w:type="pct"/>
          </w:tcPr>
          <w:p w:rsidR="00A52F34" w:rsidRPr="009E783C" w:rsidRDefault="00A52F34" w:rsidP="009B68B0">
            <w:pPr>
              <w:ind w:right="689"/>
              <w:rPr>
                <w:rFonts w:ascii="Lato" w:hAnsi="Lato"/>
                <w:color w:val="000000" w:themeColor="text1"/>
                <w:sz w:val="24"/>
                <w:szCs w:val="24"/>
              </w:rPr>
            </w:pPr>
          </w:p>
        </w:tc>
        <w:tc>
          <w:tcPr>
            <w:tcW w:w="1061" w:type="pct"/>
          </w:tcPr>
          <w:p w:rsidR="00A52F34" w:rsidRPr="009E783C" w:rsidRDefault="00A52F34" w:rsidP="009B68B0">
            <w:pPr>
              <w:ind w:right="689"/>
              <w:rPr>
                <w:rFonts w:ascii="Lato" w:hAnsi="Lato"/>
                <w:color w:val="000000" w:themeColor="text1"/>
                <w:sz w:val="24"/>
                <w:szCs w:val="24"/>
              </w:rPr>
            </w:pPr>
          </w:p>
        </w:tc>
      </w:tr>
      <w:tr w:rsidR="009E783C" w:rsidRPr="009E783C" w:rsidTr="009B68B0">
        <w:trPr>
          <w:trHeight w:val="1304"/>
        </w:trPr>
        <w:tc>
          <w:tcPr>
            <w:tcW w:w="412" w:type="pct"/>
          </w:tcPr>
          <w:p w:rsidR="00A52F34" w:rsidRPr="009E783C" w:rsidRDefault="00A52F34" w:rsidP="009B68B0">
            <w:pPr>
              <w:ind w:right="689"/>
              <w:rPr>
                <w:rFonts w:ascii="Lato" w:hAnsi="Lato"/>
                <w:color w:val="000000" w:themeColor="text1"/>
                <w:sz w:val="24"/>
                <w:szCs w:val="24"/>
              </w:rPr>
            </w:pPr>
          </w:p>
        </w:tc>
        <w:tc>
          <w:tcPr>
            <w:tcW w:w="1542" w:type="pct"/>
          </w:tcPr>
          <w:p w:rsidR="00A52F34" w:rsidRPr="009E783C" w:rsidRDefault="00A52F34" w:rsidP="009B68B0">
            <w:pPr>
              <w:ind w:right="689"/>
              <w:rPr>
                <w:rFonts w:ascii="Lato" w:hAnsi="Lato"/>
                <w:color w:val="000000" w:themeColor="text1"/>
                <w:sz w:val="24"/>
                <w:szCs w:val="24"/>
              </w:rPr>
            </w:pPr>
          </w:p>
        </w:tc>
        <w:tc>
          <w:tcPr>
            <w:tcW w:w="1003" w:type="pct"/>
          </w:tcPr>
          <w:p w:rsidR="00A52F34" w:rsidRPr="009E783C" w:rsidRDefault="00A52F34" w:rsidP="009B68B0">
            <w:pPr>
              <w:ind w:right="689"/>
              <w:rPr>
                <w:rFonts w:ascii="Lato" w:hAnsi="Lato"/>
                <w:color w:val="000000" w:themeColor="text1"/>
                <w:sz w:val="24"/>
                <w:szCs w:val="24"/>
              </w:rPr>
            </w:pPr>
          </w:p>
        </w:tc>
        <w:tc>
          <w:tcPr>
            <w:tcW w:w="982" w:type="pct"/>
          </w:tcPr>
          <w:p w:rsidR="00A52F34" w:rsidRPr="009E783C" w:rsidRDefault="00A52F34" w:rsidP="009B68B0">
            <w:pPr>
              <w:ind w:right="689"/>
              <w:rPr>
                <w:rFonts w:ascii="Lato" w:hAnsi="Lato"/>
                <w:color w:val="000000" w:themeColor="text1"/>
                <w:sz w:val="24"/>
                <w:szCs w:val="24"/>
              </w:rPr>
            </w:pPr>
          </w:p>
        </w:tc>
        <w:tc>
          <w:tcPr>
            <w:tcW w:w="1061" w:type="pct"/>
          </w:tcPr>
          <w:p w:rsidR="00A52F34" w:rsidRPr="009E783C" w:rsidRDefault="00A52F34" w:rsidP="009B68B0">
            <w:pPr>
              <w:ind w:right="689"/>
              <w:rPr>
                <w:rFonts w:ascii="Lato" w:hAnsi="Lato"/>
                <w:color w:val="000000" w:themeColor="text1"/>
                <w:sz w:val="24"/>
                <w:szCs w:val="24"/>
              </w:rPr>
            </w:pPr>
          </w:p>
        </w:tc>
      </w:tr>
      <w:tr w:rsidR="00A52F34" w:rsidRPr="009E783C" w:rsidTr="009B68B0">
        <w:trPr>
          <w:trHeight w:val="1304"/>
        </w:trPr>
        <w:tc>
          <w:tcPr>
            <w:tcW w:w="412" w:type="pct"/>
          </w:tcPr>
          <w:p w:rsidR="00A52F34" w:rsidRPr="009E783C" w:rsidRDefault="00A52F34" w:rsidP="009B68B0">
            <w:pPr>
              <w:ind w:right="689"/>
              <w:rPr>
                <w:rFonts w:ascii="Lato" w:hAnsi="Lato"/>
                <w:color w:val="000000" w:themeColor="text1"/>
                <w:sz w:val="24"/>
                <w:szCs w:val="24"/>
              </w:rPr>
            </w:pPr>
          </w:p>
        </w:tc>
        <w:tc>
          <w:tcPr>
            <w:tcW w:w="1542" w:type="pct"/>
          </w:tcPr>
          <w:p w:rsidR="00A52F34" w:rsidRPr="009E783C" w:rsidRDefault="00A52F34" w:rsidP="009B68B0">
            <w:pPr>
              <w:ind w:right="689"/>
              <w:rPr>
                <w:rFonts w:ascii="Lato" w:hAnsi="Lato"/>
                <w:color w:val="000000" w:themeColor="text1"/>
                <w:sz w:val="24"/>
                <w:szCs w:val="24"/>
              </w:rPr>
            </w:pPr>
          </w:p>
        </w:tc>
        <w:tc>
          <w:tcPr>
            <w:tcW w:w="1003" w:type="pct"/>
          </w:tcPr>
          <w:p w:rsidR="00A52F34" w:rsidRPr="009E783C" w:rsidRDefault="00A52F34" w:rsidP="009B68B0">
            <w:pPr>
              <w:ind w:right="689"/>
              <w:rPr>
                <w:rFonts w:ascii="Lato" w:hAnsi="Lato"/>
                <w:color w:val="000000" w:themeColor="text1"/>
                <w:sz w:val="24"/>
                <w:szCs w:val="24"/>
              </w:rPr>
            </w:pPr>
          </w:p>
        </w:tc>
        <w:tc>
          <w:tcPr>
            <w:tcW w:w="982" w:type="pct"/>
          </w:tcPr>
          <w:p w:rsidR="00A52F34" w:rsidRPr="009E783C" w:rsidRDefault="00A52F34" w:rsidP="009B68B0">
            <w:pPr>
              <w:ind w:right="689"/>
              <w:rPr>
                <w:rFonts w:ascii="Lato" w:hAnsi="Lato"/>
                <w:color w:val="000000" w:themeColor="text1"/>
                <w:sz w:val="24"/>
                <w:szCs w:val="24"/>
              </w:rPr>
            </w:pPr>
          </w:p>
        </w:tc>
        <w:tc>
          <w:tcPr>
            <w:tcW w:w="1061" w:type="pct"/>
          </w:tcPr>
          <w:p w:rsidR="00A52F34" w:rsidRPr="009E783C" w:rsidRDefault="00A52F34" w:rsidP="009B68B0">
            <w:pPr>
              <w:ind w:right="689"/>
              <w:rPr>
                <w:rFonts w:ascii="Lato" w:hAnsi="Lato"/>
                <w:color w:val="000000" w:themeColor="text1"/>
                <w:sz w:val="24"/>
                <w:szCs w:val="24"/>
              </w:rPr>
            </w:pPr>
          </w:p>
        </w:tc>
      </w:tr>
    </w:tbl>
    <w:p w:rsidR="00A52F34" w:rsidRPr="009E783C" w:rsidRDefault="00A52F34" w:rsidP="00E9360A">
      <w:pPr>
        <w:ind w:right="689"/>
        <w:rPr>
          <w:rFonts w:ascii="Lato" w:hAnsi="Lato"/>
          <w:color w:val="000000" w:themeColor="text1"/>
          <w:sz w:val="24"/>
          <w:szCs w:val="24"/>
        </w:rPr>
      </w:pPr>
    </w:p>
    <w:p w:rsidR="00A52F34" w:rsidRPr="009E783C" w:rsidRDefault="00A52F34" w:rsidP="00E9360A">
      <w:pPr>
        <w:ind w:right="689"/>
        <w:rPr>
          <w:rFonts w:ascii="Lato" w:hAnsi="Lato"/>
          <w:color w:val="000000" w:themeColor="text1"/>
          <w:sz w:val="24"/>
          <w:szCs w:val="24"/>
        </w:rPr>
      </w:pPr>
    </w:p>
    <w:p w:rsidR="00A52F34" w:rsidRPr="009E783C" w:rsidRDefault="00A52F34" w:rsidP="00E9360A">
      <w:pPr>
        <w:ind w:right="689"/>
        <w:rPr>
          <w:rFonts w:ascii="Lato" w:hAnsi="Lato"/>
          <w:color w:val="000000" w:themeColor="text1"/>
          <w:sz w:val="24"/>
          <w:szCs w:val="24"/>
        </w:rPr>
      </w:pPr>
    </w:p>
    <w:tbl>
      <w:tblPr>
        <w:tblW w:w="5050" w:type="pct"/>
        <w:tblCellMar>
          <w:left w:w="10" w:type="dxa"/>
          <w:right w:w="10" w:type="dxa"/>
        </w:tblCellMar>
        <w:tblLook w:val="04A0" w:firstRow="1" w:lastRow="0" w:firstColumn="1" w:lastColumn="0" w:noHBand="0" w:noVBand="1"/>
      </w:tblPr>
      <w:tblGrid>
        <w:gridCol w:w="4789"/>
        <w:gridCol w:w="4786"/>
        <w:gridCol w:w="4789"/>
      </w:tblGrid>
      <w:tr w:rsidR="009E783C" w:rsidRPr="009E783C"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Czytelny podpis osoby uprawnionej</w:t>
            </w:r>
          </w:p>
          <w:p w:rsidR="00A52F34" w:rsidRPr="009E783C" w:rsidRDefault="00A52F34" w:rsidP="009B68B0">
            <w:pPr>
              <w:jc w:val="center"/>
              <w:rPr>
                <w:rFonts w:ascii="Lato" w:eastAsia="Lucida Sans Unicode" w:hAnsi="Lato" w:cs="Arial"/>
                <w:color w:val="000000" w:themeColor="text1"/>
                <w:kern w:val="3"/>
                <w:sz w:val="24"/>
                <w:szCs w:val="24"/>
                <w:lang w:eastAsia="hi-IN" w:bidi="hi-IN"/>
              </w:rPr>
            </w:pPr>
            <w:r w:rsidRPr="009E783C">
              <w:rPr>
                <w:rFonts w:ascii="Lato" w:eastAsia="Lucida Sans Unicode" w:hAnsi="Lato" w:cs="Arial"/>
                <w:color w:val="000000" w:themeColor="text1"/>
                <w:kern w:val="3"/>
                <w:sz w:val="24"/>
                <w:szCs w:val="24"/>
                <w:lang w:eastAsia="hi-IN" w:bidi="hi-IN"/>
              </w:rPr>
              <w:t>do reprezentacji</w:t>
            </w:r>
          </w:p>
        </w:tc>
      </w:tr>
      <w:tr w:rsidR="00A52F34" w:rsidRPr="009E783C"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F34" w:rsidRPr="009E783C" w:rsidRDefault="00A52F34" w:rsidP="009B68B0">
            <w:pPr>
              <w:jc w:val="center"/>
              <w:rPr>
                <w:rFonts w:ascii="Lato" w:eastAsia="Lucida Sans Unicode" w:hAnsi="Lato" w:cs="Arial"/>
                <w:color w:val="000000" w:themeColor="text1"/>
                <w:kern w:val="3"/>
                <w:sz w:val="24"/>
                <w:szCs w:val="24"/>
                <w:lang w:eastAsia="hi-IN" w:bidi="hi-IN"/>
              </w:rPr>
            </w:pPr>
          </w:p>
        </w:tc>
      </w:tr>
    </w:tbl>
    <w:p w:rsidR="00A52F34" w:rsidRPr="009E783C" w:rsidRDefault="00A52F34" w:rsidP="00E9360A">
      <w:pPr>
        <w:ind w:right="689"/>
        <w:rPr>
          <w:rFonts w:ascii="Lato" w:hAnsi="Lato"/>
          <w:color w:val="000000" w:themeColor="text1"/>
        </w:rPr>
      </w:pPr>
    </w:p>
    <w:p w:rsidR="00A52F34" w:rsidRPr="009E783C" w:rsidRDefault="00A52F34" w:rsidP="00E9360A">
      <w:pPr>
        <w:ind w:right="689"/>
        <w:rPr>
          <w:rFonts w:ascii="Lato" w:hAnsi="Lato"/>
          <w:color w:val="000000" w:themeColor="text1"/>
        </w:rPr>
      </w:pPr>
    </w:p>
    <w:p w:rsidR="00A52F34" w:rsidRPr="009E783C" w:rsidRDefault="00A52F34" w:rsidP="00E9360A">
      <w:pPr>
        <w:ind w:right="689"/>
        <w:rPr>
          <w:rFonts w:ascii="Lato" w:hAnsi="Lato"/>
          <w:color w:val="000000" w:themeColor="text1"/>
        </w:rPr>
      </w:pPr>
    </w:p>
    <w:p w:rsidR="00A52F34" w:rsidRPr="009E783C" w:rsidRDefault="00A52F34" w:rsidP="00E9360A">
      <w:pPr>
        <w:ind w:right="689"/>
        <w:rPr>
          <w:rFonts w:ascii="Lato" w:hAnsi="Lato"/>
          <w:color w:val="000000" w:themeColor="text1"/>
        </w:rPr>
        <w:sectPr w:rsidR="00A52F34" w:rsidRPr="009E783C" w:rsidSect="00A52F34">
          <w:pgSz w:w="16840" w:h="11910" w:orient="landscape"/>
          <w:pgMar w:top="1417" w:right="1417" w:bottom="1417" w:left="1417" w:header="284" w:footer="704" w:gutter="0"/>
          <w:cols w:space="708"/>
          <w:docGrid w:linePitch="299"/>
        </w:sectPr>
      </w:pPr>
    </w:p>
    <w:p w:rsidR="00AF0719" w:rsidRPr="009E783C" w:rsidRDefault="00AF0719" w:rsidP="009E783C">
      <w:pPr>
        <w:pStyle w:val="Nagwek1"/>
        <w:spacing w:line="360" w:lineRule="auto"/>
        <w:rPr>
          <w:color w:val="000000" w:themeColor="text1"/>
        </w:rPr>
      </w:pPr>
      <w:r w:rsidRPr="009E783C">
        <w:rPr>
          <w:color w:val="000000" w:themeColor="text1"/>
        </w:rPr>
        <w:lastRenderedPageBreak/>
        <w:t xml:space="preserve">Załącznik nr </w:t>
      </w:r>
      <w:r w:rsidR="00A52F34" w:rsidRPr="009E783C">
        <w:rPr>
          <w:color w:val="000000" w:themeColor="text1"/>
        </w:rPr>
        <w:t>7. Wzór umowy.</w:t>
      </w:r>
    </w:p>
    <w:p w:rsidR="00AF0719" w:rsidRPr="009E783C" w:rsidRDefault="00AF0719" w:rsidP="009E783C">
      <w:pPr>
        <w:spacing w:line="360" w:lineRule="auto"/>
        <w:ind w:right="689"/>
        <w:rPr>
          <w:rFonts w:ascii="Lato" w:hAnsi="Lato"/>
          <w:color w:val="000000" w:themeColor="text1"/>
        </w:rPr>
      </w:pPr>
    </w:p>
    <w:p w:rsidR="00AF0719" w:rsidRPr="009E783C" w:rsidRDefault="00AF0719" w:rsidP="009E783C">
      <w:pPr>
        <w:spacing w:line="360" w:lineRule="auto"/>
        <w:ind w:right="689"/>
        <w:rPr>
          <w:rFonts w:ascii="Lato" w:hAnsi="Lato"/>
          <w:color w:val="000000" w:themeColor="text1"/>
          <w:sz w:val="24"/>
          <w:szCs w:val="24"/>
        </w:rPr>
      </w:pPr>
    </w:p>
    <w:p w:rsidR="00AF0719" w:rsidRPr="009E783C" w:rsidRDefault="00AF0719" w:rsidP="009E783C">
      <w:pPr>
        <w:spacing w:line="360" w:lineRule="auto"/>
        <w:ind w:right="689"/>
        <w:rPr>
          <w:rFonts w:ascii="Lato" w:hAnsi="Lato"/>
          <w:color w:val="000000" w:themeColor="text1"/>
          <w:sz w:val="24"/>
          <w:szCs w:val="24"/>
        </w:rPr>
      </w:pPr>
    </w:p>
    <w:p w:rsidR="00AF0719" w:rsidRPr="009E783C" w:rsidRDefault="00A3680D" w:rsidP="009E783C">
      <w:pPr>
        <w:spacing w:line="360" w:lineRule="auto"/>
        <w:jc w:val="center"/>
        <w:rPr>
          <w:rFonts w:ascii="Lato" w:hAnsi="Lato"/>
          <w:color w:val="000000" w:themeColor="text1"/>
          <w:sz w:val="24"/>
          <w:szCs w:val="24"/>
        </w:rPr>
      </w:pPr>
      <w:r w:rsidRPr="009E783C">
        <w:rPr>
          <w:rFonts w:ascii="Lato" w:hAnsi="Lato"/>
          <w:color w:val="000000" w:themeColor="text1"/>
          <w:sz w:val="24"/>
          <w:szCs w:val="24"/>
        </w:rPr>
        <w:t xml:space="preserve">Umowa nr </w:t>
      </w:r>
      <w:r w:rsidR="00DA087A" w:rsidRPr="009E783C">
        <w:rPr>
          <w:rFonts w:ascii="Lato" w:hAnsi="Lato"/>
          <w:color w:val="000000" w:themeColor="text1"/>
          <w:sz w:val="24"/>
          <w:szCs w:val="24"/>
        </w:rPr>
        <w:t>2/RPOZ/2024</w:t>
      </w:r>
    </w:p>
    <w:p w:rsidR="00A3680D" w:rsidRPr="009E783C" w:rsidRDefault="00A3680D" w:rsidP="009E783C">
      <w:pPr>
        <w:spacing w:line="360" w:lineRule="auto"/>
        <w:jc w:val="both"/>
        <w:rPr>
          <w:rFonts w:ascii="Lato" w:hAnsi="Lato"/>
          <w:color w:val="000000" w:themeColor="text1"/>
          <w:sz w:val="24"/>
          <w:szCs w:val="24"/>
        </w:rPr>
      </w:pPr>
    </w:p>
    <w:p w:rsidR="00A3680D" w:rsidRPr="009E783C" w:rsidRDefault="00A3680D"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zawarta w dniu ……</w:t>
      </w:r>
      <w:r w:rsidR="00AF1F57" w:rsidRPr="009E783C">
        <w:rPr>
          <w:rFonts w:ascii="Lato" w:hAnsi="Lato"/>
          <w:color w:val="000000" w:themeColor="text1"/>
          <w:sz w:val="24"/>
          <w:szCs w:val="24"/>
        </w:rPr>
        <w:t xml:space="preserve"> 2024 </w:t>
      </w:r>
      <w:r w:rsidRPr="009E783C">
        <w:rPr>
          <w:rFonts w:ascii="Lato" w:hAnsi="Lato"/>
          <w:color w:val="000000" w:themeColor="text1"/>
          <w:sz w:val="24"/>
          <w:szCs w:val="24"/>
        </w:rPr>
        <w:t>r. w</w:t>
      </w:r>
      <w:r w:rsidR="00AF1F57" w:rsidRPr="009E783C">
        <w:rPr>
          <w:rFonts w:ascii="Lato" w:hAnsi="Lato"/>
          <w:color w:val="000000" w:themeColor="text1"/>
          <w:sz w:val="24"/>
          <w:szCs w:val="24"/>
        </w:rPr>
        <w:t xml:space="preserve"> Otyniu </w:t>
      </w:r>
      <w:r w:rsidRPr="009E783C">
        <w:rPr>
          <w:rFonts w:ascii="Lato" w:hAnsi="Lato"/>
          <w:color w:val="000000" w:themeColor="text1"/>
          <w:sz w:val="24"/>
          <w:szCs w:val="24"/>
        </w:rPr>
        <w:t>pomiędzy:</w:t>
      </w:r>
      <w:r w:rsidR="00E9360A" w:rsidRPr="009E783C">
        <w:rPr>
          <w:rFonts w:ascii="Lato" w:hAnsi="Lato"/>
          <w:color w:val="000000" w:themeColor="text1"/>
          <w:sz w:val="24"/>
          <w:szCs w:val="24"/>
        </w:rPr>
        <w:tab/>
      </w:r>
    </w:p>
    <w:p w:rsidR="00AF1F57" w:rsidRPr="009E783C" w:rsidRDefault="00AF1F57" w:rsidP="009E783C">
      <w:pPr>
        <w:spacing w:line="360" w:lineRule="auto"/>
        <w:jc w:val="both"/>
        <w:rPr>
          <w:rFonts w:ascii="Lato" w:hAnsi="Lato"/>
          <w:color w:val="000000" w:themeColor="text1"/>
          <w:sz w:val="24"/>
          <w:szCs w:val="24"/>
        </w:rPr>
      </w:pPr>
    </w:p>
    <w:p w:rsidR="00AF1F57" w:rsidRPr="009E783C" w:rsidRDefault="00AF1F57"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Parafią Rzymsko-Katolicką p.w. Podwyższenia Krzyża Świętego z siedzibą w Otyniu (67-106 Otyń) przy ul. Moniuszki 4, REGON 040119299, NIP 9251496747, zwaną w treści umowy „Zamawiającym” reprezentowaną przez Proboszcza księdza Zbigniewa </w:t>
      </w:r>
      <w:proofErr w:type="spellStart"/>
      <w:r w:rsidRPr="009E783C">
        <w:rPr>
          <w:rFonts w:ascii="Lato" w:hAnsi="Lato"/>
          <w:color w:val="000000" w:themeColor="text1"/>
          <w:sz w:val="24"/>
          <w:szCs w:val="24"/>
        </w:rPr>
        <w:t>Tartaka</w:t>
      </w:r>
      <w:proofErr w:type="spellEnd"/>
      <w:r w:rsidRPr="009E783C">
        <w:rPr>
          <w:rFonts w:ascii="Lato" w:hAnsi="Lato"/>
          <w:color w:val="000000" w:themeColor="text1"/>
          <w:sz w:val="24"/>
          <w:szCs w:val="24"/>
        </w:rPr>
        <w:t>,</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1F57"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a</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 zwanym w</w:t>
      </w:r>
      <w:r w:rsidR="00200154" w:rsidRPr="009E783C">
        <w:rPr>
          <w:rFonts w:ascii="Lato" w:hAnsi="Lato"/>
          <w:color w:val="000000" w:themeColor="text1"/>
          <w:sz w:val="24"/>
          <w:szCs w:val="24"/>
        </w:rPr>
        <w:t> </w:t>
      </w:r>
      <w:r w:rsidRPr="009E783C">
        <w:rPr>
          <w:rFonts w:ascii="Lato" w:hAnsi="Lato"/>
          <w:color w:val="000000" w:themeColor="text1"/>
          <w:sz w:val="24"/>
          <w:szCs w:val="24"/>
        </w:rPr>
        <w:t>treści umowy „Wykonawcą”,</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w   wyniku   dokonania   przez   Zamawiającego   wyboru   oferty   Wykonawcy   w</w:t>
      </w:r>
      <w:r w:rsidR="004A5AE6" w:rsidRPr="009E783C">
        <w:rPr>
          <w:rFonts w:ascii="Lato" w:hAnsi="Lato"/>
          <w:color w:val="000000" w:themeColor="text1"/>
          <w:sz w:val="24"/>
          <w:szCs w:val="24"/>
        </w:rPr>
        <w:t> </w:t>
      </w:r>
      <w:r w:rsidRPr="009E783C">
        <w:rPr>
          <w:rFonts w:ascii="Lato" w:hAnsi="Lato"/>
          <w:color w:val="000000" w:themeColor="text1"/>
          <w:sz w:val="24"/>
          <w:szCs w:val="24"/>
        </w:rPr>
        <w:t xml:space="preserve">trakcie </w:t>
      </w:r>
      <w:r w:rsidR="00AF1F57" w:rsidRPr="009E783C">
        <w:rPr>
          <w:rFonts w:ascii="Lato" w:hAnsi="Lato"/>
          <w:color w:val="000000" w:themeColor="text1"/>
          <w:sz w:val="24"/>
          <w:szCs w:val="24"/>
        </w:rPr>
        <w:t>postępowania zakupowego</w:t>
      </w:r>
      <w:r w:rsidRPr="009E783C">
        <w:rPr>
          <w:rFonts w:ascii="Lato" w:hAnsi="Lato"/>
          <w:color w:val="000000" w:themeColor="text1"/>
          <w:sz w:val="24"/>
          <w:szCs w:val="24"/>
        </w:rPr>
        <w:t xml:space="preserve"> na „</w:t>
      </w:r>
      <w:r w:rsidR="00DA087A" w:rsidRPr="009E783C">
        <w:rPr>
          <w:rFonts w:ascii="Lato" w:hAnsi="Lato"/>
          <w:color w:val="000000" w:themeColor="text1"/>
          <w:sz w:val="24"/>
          <w:szCs w:val="24"/>
        </w:rPr>
        <w:t>Przeprowadzenie prac konserwatorsko-restauratorskich przy ambonie Kościoła p.w. św. Jakuba Apostoła w Niedoradzu</w:t>
      </w:r>
      <w:r w:rsidRPr="009E783C">
        <w:rPr>
          <w:rFonts w:ascii="Lato" w:hAnsi="Lato"/>
          <w:color w:val="000000" w:themeColor="text1"/>
          <w:sz w:val="24"/>
          <w:szCs w:val="24"/>
        </w:rPr>
        <w:t>” została zawarta umowa o</w:t>
      </w:r>
      <w:r w:rsidR="004A5AE6" w:rsidRPr="009E783C">
        <w:rPr>
          <w:rFonts w:ascii="Lato" w:hAnsi="Lato"/>
          <w:color w:val="000000" w:themeColor="text1"/>
          <w:sz w:val="24"/>
          <w:szCs w:val="24"/>
        </w:rPr>
        <w:t> </w:t>
      </w:r>
      <w:r w:rsidRPr="009E783C">
        <w:rPr>
          <w:rFonts w:ascii="Lato" w:hAnsi="Lato"/>
          <w:color w:val="000000" w:themeColor="text1"/>
          <w:sz w:val="24"/>
          <w:szCs w:val="24"/>
        </w:rPr>
        <w:t>następującej treści:</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color w:val="000000" w:themeColor="text1"/>
          <w:sz w:val="24"/>
          <w:szCs w:val="24"/>
        </w:rPr>
      </w:pPr>
      <w:r w:rsidRPr="009E783C">
        <w:rPr>
          <w:rFonts w:ascii="Lato" w:hAnsi="Lato"/>
          <w:color w:val="000000" w:themeColor="text1"/>
          <w:sz w:val="24"/>
          <w:szCs w:val="24"/>
        </w:rPr>
        <w:t>§ 1</w:t>
      </w:r>
    </w:p>
    <w:p w:rsidR="00AF0719"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Przedmiotem zamówienia jest wykonanie </w:t>
      </w:r>
      <w:r w:rsidR="00AF1F57" w:rsidRPr="009E783C">
        <w:rPr>
          <w:rFonts w:ascii="Lato" w:hAnsi="Lato"/>
          <w:color w:val="000000" w:themeColor="text1"/>
          <w:sz w:val="24"/>
          <w:szCs w:val="24"/>
        </w:rPr>
        <w:t xml:space="preserve">prac projektowych i </w:t>
      </w:r>
      <w:r w:rsidR="00A2684C" w:rsidRPr="00A2684C">
        <w:rPr>
          <w:rFonts w:ascii="Lato" w:hAnsi="Lato"/>
          <w:color w:val="000000" w:themeColor="text1"/>
          <w:sz w:val="24"/>
          <w:szCs w:val="24"/>
        </w:rPr>
        <w:t>prac konserwatorsko-restauratorski</w:t>
      </w:r>
      <w:r w:rsidR="00A2684C">
        <w:rPr>
          <w:rFonts w:ascii="Lato" w:hAnsi="Lato"/>
          <w:color w:val="000000" w:themeColor="text1"/>
          <w:sz w:val="24"/>
          <w:szCs w:val="24"/>
        </w:rPr>
        <w:t xml:space="preserve">ch </w:t>
      </w:r>
      <w:r w:rsidRPr="009E783C">
        <w:rPr>
          <w:rFonts w:ascii="Lato" w:hAnsi="Lato"/>
          <w:color w:val="000000" w:themeColor="text1"/>
          <w:sz w:val="24"/>
          <w:szCs w:val="24"/>
        </w:rPr>
        <w:t>w ramach inwestycji pn.: „</w:t>
      </w:r>
      <w:r w:rsidR="00DA087A" w:rsidRPr="009E783C">
        <w:rPr>
          <w:rFonts w:ascii="Lato" w:hAnsi="Lato"/>
          <w:color w:val="000000" w:themeColor="text1"/>
          <w:sz w:val="24"/>
          <w:szCs w:val="24"/>
        </w:rPr>
        <w:t>Przeprowadzenie prac konserwatorsko-restauratorskich przy ambonie Kościoła p.w. św. Jakuba Apostoła w Niedoradzu</w:t>
      </w:r>
      <w:r w:rsidRPr="009E783C">
        <w:rPr>
          <w:rFonts w:ascii="Lato" w:hAnsi="Lato"/>
          <w:color w:val="000000" w:themeColor="text1"/>
          <w:sz w:val="24"/>
          <w:szCs w:val="24"/>
        </w:rPr>
        <w:t>”</w:t>
      </w:r>
      <w:r w:rsidR="00AF1F57" w:rsidRPr="009E783C">
        <w:rPr>
          <w:rFonts w:ascii="Lato" w:hAnsi="Lato"/>
          <w:color w:val="000000" w:themeColor="text1"/>
          <w:sz w:val="24"/>
          <w:szCs w:val="24"/>
        </w:rPr>
        <w:t>.</w:t>
      </w:r>
    </w:p>
    <w:p w:rsidR="00AA35A9"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Opis przedmiotu zamówienia zgodnie z wnioskiem </w:t>
      </w:r>
      <w:r w:rsidR="00AF1F57" w:rsidRPr="009E783C">
        <w:rPr>
          <w:rFonts w:ascii="Lato" w:hAnsi="Lato"/>
          <w:color w:val="000000" w:themeColor="text1"/>
          <w:sz w:val="24"/>
          <w:szCs w:val="24"/>
        </w:rPr>
        <w:t>RPOZ/2022/90</w:t>
      </w:r>
      <w:r w:rsidR="00AA35A9" w:rsidRPr="009E783C">
        <w:rPr>
          <w:rFonts w:ascii="Lato" w:hAnsi="Lato"/>
          <w:color w:val="000000" w:themeColor="text1"/>
          <w:sz w:val="24"/>
          <w:szCs w:val="24"/>
        </w:rPr>
        <w:t>95</w:t>
      </w:r>
      <w:r w:rsidR="00AF1F57" w:rsidRPr="009E783C">
        <w:rPr>
          <w:rFonts w:ascii="Lato" w:hAnsi="Lato"/>
          <w:color w:val="000000" w:themeColor="text1"/>
          <w:sz w:val="24"/>
          <w:szCs w:val="24"/>
        </w:rPr>
        <w:t>/</w:t>
      </w:r>
      <w:proofErr w:type="spellStart"/>
      <w:r w:rsidR="00AF1F57" w:rsidRPr="009E783C">
        <w:rPr>
          <w:rFonts w:ascii="Lato" w:hAnsi="Lato"/>
          <w:color w:val="000000" w:themeColor="text1"/>
          <w:sz w:val="24"/>
          <w:szCs w:val="24"/>
        </w:rPr>
        <w:t>PolskiLad</w:t>
      </w:r>
      <w:proofErr w:type="spellEnd"/>
      <w:r w:rsidR="00AF1F57" w:rsidRPr="009E783C">
        <w:rPr>
          <w:rFonts w:ascii="Lato" w:hAnsi="Lato"/>
          <w:color w:val="000000" w:themeColor="text1"/>
          <w:sz w:val="24"/>
          <w:szCs w:val="24"/>
        </w:rPr>
        <w:t xml:space="preserve">: </w:t>
      </w:r>
      <w:r w:rsidR="00AA35A9" w:rsidRPr="009E783C">
        <w:rPr>
          <w:rFonts w:ascii="Lato" w:hAnsi="Lato"/>
          <w:color w:val="000000" w:themeColor="text1"/>
          <w:sz w:val="24"/>
          <w:szCs w:val="24"/>
        </w:rPr>
        <w:t>Zakres prac przy XVII-wiecznej ambonie znajdującej się w kościele pw. św. Jakuba</w:t>
      </w:r>
    </w:p>
    <w:p w:rsidR="00AF1F57" w:rsidRPr="009E783C" w:rsidRDefault="00AA35A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w Niedoradzu obejmować będzie działania zmierzające do przywrócenia obiektowi </w:t>
      </w:r>
      <w:r w:rsidRPr="009E783C">
        <w:rPr>
          <w:rFonts w:ascii="Lato" w:hAnsi="Lato"/>
          <w:color w:val="000000" w:themeColor="text1"/>
          <w:sz w:val="24"/>
          <w:szCs w:val="24"/>
        </w:rPr>
        <w:lastRenderedPageBreak/>
        <w:t>możliwie autentycznego wyglądu. Pierwszymi z nich będą badania konserwatorskie (tj. odkrywki sondażowe, badania mikrochemiczne próbek), na podstawie których możliwe będzie ustalenie stratygrafii warstw oraz identyfikacja spoiw celem właściwego rozpoznania warstw historycznych. Uzupełnieniem będą także badania z zakresu historii i historii sztuki. Na podstawie wniosków badawczych przeprowadzone zostaną prace konserwatorskie polegające na usunięciu wtórnych nawarstwień, a następnie utrwalające materię zabytkową wg programu prac sporządzonego przez dyplomowanego konserwatora dzieł sztuki. Po konserwacji, kolejnym etapem będzie przeprowadzenie prac restauratorskich zabytku, tj. przywrócenie mu wartości artystycznych i estetycznych (scalenie kolorystyczne uzupełnień, prace pozłotnicze wraz z zabezpieczeniem warstwami ochronnymi). Ostatni etap natomiast obejmuje sporządzenie konserwatorskiej dokumentacji powykonawczej.</w:t>
      </w:r>
      <w:r w:rsidR="00AF1F57" w:rsidRPr="009E783C">
        <w:rPr>
          <w:rFonts w:ascii="Lato" w:hAnsi="Lato"/>
          <w:color w:val="000000" w:themeColor="text1"/>
          <w:sz w:val="24"/>
          <w:szCs w:val="24"/>
        </w:rPr>
        <w:t>.</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Szczegółowy zakres zamówienia pn. „</w:t>
      </w:r>
      <w:r w:rsidR="00DA087A" w:rsidRPr="009E783C">
        <w:rPr>
          <w:rFonts w:ascii="Lato" w:hAnsi="Lato"/>
          <w:color w:val="000000" w:themeColor="text1"/>
          <w:sz w:val="24"/>
          <w:szCs w:val="24"/>
        </w:rPr>
        <w:t>Przeprowadzenie prac konserwatorsko-restauratorskich przy ambonie Kościoła p.w. św. Jakuba Apostoła w Niedoradzu</w:t>
      </w:r>
      <w:r w:rsidRPr="009E783C">
        <w:rPr>
          <w:rFonts w:ascii="Lato" w:hAnsi="Lato"/>
          <w:color w:val="000000" w:themeColor="text1"/>
          <w:sz w:val="24"/>
          <w:szCs w:val="24"/>
        </w:rPr>
        <w:t>”</w:t>
      </w:r>
      <w:r w:rsidR="00AF1F57" w:rsidRPr="009E783C">
        <w:rPr>
          <w:rFonts w:ascii="Lato" w:hAnsi="Lato"/>
          <w:color w:val="000000" w:themeColor="text1"/>
          <w:sz w:val="24"/>
          <w:szCs w:val="24"/>
        </w:rPr>
        <w:t xml:space="preserve"> </w:t>
      </w:r>
      <w:r w:rsidRPr="009E783C">
        <w:rPr>
          <w:rFonts w:ascii="Lato" w:hAnsi="Lato"/>
          <w:color w:val="000000" w:themeColor="text1"/>
          <w:sz w:val="24"/>
          <w:szCs w:val="24"/>
        </w:rPr>
        <w:t>został określony w</w:t>
      </w:r>
      <w:r w:rsidR="004A5AE6" w:rsidRPr="009E783C">
        <w:rPr>
          <w:rFonts w:ascii="Lato" w:hAnsi="Lato"/>
          <w:color w:val="000000" w:themeColor="text1"/>
          <w:sz w:val="24"/>
          <w:szCs w:val="24"/>
        </w:rPr>
        <w:t> </w:t>
      </w:r>
      <w:r w:rsidR="00AF1F57" w:rsidRPr="009E783C">
        <w:rPr>
          <w:rFonts w:ascii="Lato" w:hAnsi="Lato"/>
          <w:color w:val="000000" w:themeColor="text1"/>
          <w:sz w:val="24"/>
          <w:szCs w:val="24"/>
        </w:rPr>
        <w:t xml:space="preserve">Programie prac konserwatorsko-restauratorskich drewnianej </w:t>
      </w:r>
      <w:r w:rsidR="00AA35A9" w:rsidRPr="009E783C">
        <w:rPr>
          <w:rFonts w:ascii="Lato" w:hAnsi="Lato"/>
          <w:color w:val="000000" w:themeColor="text1"/>
          <w:sz w:val="24"/>
          <w:szCs w:val="24"/>
        </w:rPr>
        <w:t>polichromowanej ambony (koniec XVII w.) z wnętrza kościoła pw. Św. Jakuba Apostoła w Niedoradzu</w:t>
      </w:r>
      <w:r w:rsidRPr="009E783C">
        <w:rPr>
          <w:rFonts w:ascii="Lato" w:hAnsi="Lato"/>
          <w:color w:val="000000" w:themeColor="text1"/>
          <w:sz w:val="24"/>
          <w:szCs w:val="24"/>
        </w:rPr>
        <w:t>.</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zobowiązuje się wykonać powyższe prace zgodnie z Umową, zasadami wiedzy technicznej, obowiązującymi przepisami prawa, decyzjami, opiniami, uzgodnieniami.</w:t>
      </w:r>
    </w:p>
    <w:p w:rsidR="00AF0719"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wystąpienia wykluczających się wzajemnie postanowień i</w:t>
      </w:r>
      <w:r w:rsidR="004A5AE6" w:rsidRPr="009E783C">
        <w:rPr>
          <w:rFonts w:ascii="Lato" w:hAnsi="Lato"/>
          <w:color w:val="000000" w:themeColor="text1"/>
          <w:sz w:val="24"/>
          <w:szCs w:val="24"/>
        </w:rPr>
        <w:t> </w:t>
      </w:r>
      <w:r w:rsidRPr="009E783C">
        <w:rPr>
          <w:rFonts w:ascii="Lato" w:hAnsi="Lato"/>
          <w:color w:val="000000" w:themeColor="text1"/>
          <w:sz w:val="24"/>
          <w:szCs w:val="24"/>
        </w:rPr>
        <w:t>wytycznych zawartych</w:t>
      </w:r>
      <w:r w:rsidR="00AF1F57" w:rsidRPr="009E783C">
        <w:rPr>
          <w:rFonts w:ascii="Lato" w:hAnsi="Lato"/>
          <w:color w:val="000000" w:themeColor="text1"/>
          <w:sz w:val="24"/>
          <w:szCs w:val="24"/>
        </w:rPr>
        <w:t xml:space="preserve"> </w:t>
      </w:r>
      <w:r w:rsidRPr="009E783C">
        <w:rPr>
          <w:rFonts w:ascii="Lato" w:hAnsi="Lato"/>
          <w:color w:val="000000" w:themeColor="text1"/>
          <w:sz w:val="24"/>
          <w:szCs w:val="24"/>
        </w:rPr>
        <w:t>w dokumentach będących częścią składową Umowy, ustala się następującą hierarchię ich ważności:</w:t>
      </w:r>
    </w:p>
    <w:p w:rsidR="00AF0719" w:rsidRPr="009E783C" w:rsidRDefault="00AF0719" w:rsidP="009E783C">
      <w:pPr>
        <w:pStyle w:val="Akapitzlist"/>
        <w:numPr>
          <w:ilvl w:val="0"/>
          <w:numId w:val="21"/>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zawarte w Umowie,</w:t>
      </w:r>
    </w:p>
    <w:p w:rsidR="00AF0719" w:rsidRPr="009E783C" w:rsidRDefault="00AF0719" w:rsidP="009E783C">
      <w:pPr>
        <w:pStyle w:val="Akapitzlist"/>
        <w:numPr>
          <w:ilvl w:val="0"/>
          <w:numId w:val="21"/>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zawarte w ofercie z załącznikami.</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Postanowienia zawarte w dokumentach, o których mowa w ust. </w:t>
      </w:r>
      <w:r w:rsidR="00AF1F57" w:rsidRPr="009E783C">
        <w:rPr>
          <w:rFonts w:ascii="Lato" w:hAnsi="Lato"/>
          <w:color w:val="000000" w:themeColor="text1"/>
          <w:sz w:val="24"/>
          <w:szCs w:val="24"/>
        </w:rPr>
        <w:t>5</w:t>
      </w:r>
      <w:r w:rsidRPr="009E783C">
        <w:rPr>
          <w:rFonts w:ascii="Lato" w:hAnsi="Lato"/>
          <w:color w:val="000000" w:themeColor="text1"/>
          <w:sz w:val="24"/>
          <w:szCs w:val="24"/>
        </w:rPr>
        <w:t>, należy traktować jako wzajemnie uzupełniające. W przypadku wystąpienia dwóch lub więcej różnych wymagań, jako wiążące należy traktować wymagania zawarte w dokumencie wyższej hierarchii.</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Strony Umowy zobowiązują się wykonać swoje zobowiązania zgodnie z</w:t>
      </w:r>
      <w:r w:rsidR="004A5AE6" w:rsidRPr="009E783C">
        <w:rPr>
          <w:rFonts w:ascii="Lato" w:hAnsi="Lato"/>
          <w:color w:val="000000" w:themeColor="text1"/>
          <w:sz w:val="24"/>
          <w:szCs w:val="24"/>
        </w:rPr>
        <w:t> </w:t>
      </w:r>
      <w:r w:rsidRPr="009E783C">
        <w:rPr>
          <w:rFonts w:ascii="Lato" w:hAnsi="Lato"/>
          <w:color w:val="000000" w:themeColor="text1"/>
          <w:sz w:val="24"/>
          <w:szCs w:val="24"/>
        </w:rPr>
        <w:t xml:space="preserve">obowiązującymi powszechnie przepisami prawnymi, w szczególności Prawa </w:t>
      </w:r>
      <w:r w:rsidRPr="009E783C">
        <w:rPr>
          <w:rFonts w:ascii="Lato" w:hAnsi="Lato"/>
          <w:color w:val="000000" w:themeColor="text1"/>
          <w:sz w:val="24"/>
          <w:szCs w:val="24"/>
        </w:rPr>
        <w:lastRenderedPageBreak/>
        <w:t>budowlanego, a także normami technicznymi i zasadami wiedzy technicznej obowiązującymi dla Przedmiotu zamówienia.</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Wykonawca oświadcza, że upewnił się co do prawidłowości oraz ilości </w:t>
      </w:r>
      <w:r w:rsidR="00A2684C" w:rsidRPr="00A2684C">
        <w:rPr>
          <w:rFonts w:ascii="Lato" w:hAnsi="Lato"/>
          <w:color w:val="000000" w:themeColor="text1"/>
          <w:sz w:val="24"/>
          <w:szCs w:val="24"/>
        </w:rPr>
        <w:t>prac konserwatorsko-restauratorski</w:t>
      </w:r>
      <w:r w:rsidR="00A2684C">
        <w:rPr>
          <w:rFonts w:ascii="Lato" w:hAnsi="Lato"/>
          <w:color w:val="000000" w:themeColor="text1"/>
          <w:sz w:val="24"/>
          <w:szCs w:val="24"/>
        </w:rPr>
        <w:t>ch</w:t>
      </w:r>
      <w:r w:rsidRPr="009E783C">
        <w:rPr>
          <w:rFonts w:ascii="Lato" w:hAnsi="Lato"/>
          <w:color w:val="000000" w:themeColor="text1"/>
          <w:sz w:val="24"/>
          <w:szCs w:val="24"/>
        </w:rPr>
        <w:t xml:space="preserve"> wymienionych w dokumentacji opisującej przedmiot zamówienia objętego umową oraz, że pokrywa ona wszystkie jego zobowiązania umowne, a także wszystko co może być konieczne dla właściwego wykonania i wykończenia prac.</w:t>
      </w:r>
    </w:p>
    <w:p w:rsidR="00AF1F57"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ponosi całkowitą i wyłączną odpowiedzialność za jakość, przydatność oraz wymagania określone odpowiednimi przepisami, wykonanych prac będących przedmiotem niniejszej umowy.</w:t>
      </w:r>
    </w:p>
    <w:p w:rsidR="00AF0719" w:rsidRPr="009E783C" w:rsidRDefault="00AF0719" w:rsidP="009E783C">
      <w:pPr>
        <w:pStyle w:val="Akapitzlist"/>
        <w:numPr>
          <w:ilvl w:val="0"/>
          <w:numId w:val="20"/>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oświadcza, że posiada wiedzę i doświadczenie oraz wszelkie stosowne uprawnienia niezbędne do wykonania przedmiotu niniejszej umowy.</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F1F57"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2</w:t>
      </w: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Strony ustalają następując</w:t>
      </w:r>
      <w:r w:rsidR="00AF1F57" w:rsidRPr="009E783C">
        <w:rPr>
          <w:rFonts w:ascii="Lato" w:hAnsi="Lato"/>
          <w:color w:val="000000" w:themeColor="text1"/>
          <w:sz w:val="24"/>
          <w:szCs w:val="24"/>
        </w:rPr>
        <w:t>y</w:t>
      </w:r>
      <w:r w:rsidRPr="009E783C">
        <w:rPr>
          <w:rFonts w:ascii="Lato" w:hAnsi="Lato"/>
          <w:color w:val="000000" w:themeColor="text1"/>
          <w:sz w:val="24"/>
          <w:szCs w:val="24"/>
        </w:rPr>
        <w:t xml:space="preserve"> terminy realizacji zadania:</w:t>
      </w:r>
      <w:r w:rsidR="00AF1F57" w:rsidRPr="009E783C">
        <w:rPr>
          <w:rFonts w:ascii="Lato" w:hAnsi="Lato"/>
          <w:color w:val="000000" w:themeColor="text1"/>
          <w:sz w:val="24"/>
          <w:szCs w:val="24"/>
        </w:rPr>
        <w:t xml:space="preserve"> od dnia podpisania umowy </w:t>
      </w:r>
      <w:r w:rsidRPr="009E783C">
        <w:rPr>
          <w:rFonts w:ascii="Lato" w:hAnsi="Lato"/>
          <w:color w:val="000000" w:themeColor="text1"/>
          <w:sz w:val="24"/>
          <w:szCs w:val="24"/>
        </w:rPr>
        <w:t xml:space="preserve">do </w:t>
      </w:r>
      <w:r w:rsidR="00AF1F57" w:rsidRPr="009E783C">
        <w:rPr>
          <w:rFonts w:ascii="Lato" w:hAnsi="Lato"/>
          <w:color w:val="000000" w:themeColor="text1"/>
          <w:sz w:val="24"/>
          <w:szCs w:val="24"/>
        </w:rPr>
        <w:t>dnia 15 grudnia</w:t>
      </w:r>
      <w:r w:rsidRPr="009E783C">
        <w:rPr>
          <w:rFonts w:ascii="Lato" w:hAnsi="Lato"/>
          <w:color w:val="000000" w:themeColor="text1"/>
          <w:sz w:val="24"/>
          <w:szCs w:val="24"/>
        </w:rPr>
        <w:t xml:space="preserve"> 202</w:t>
      </w:r>
      <w:r w:rsidR="00AF1F57" w:rsidRPr="009E783C">
        <w:rPr>
          <w:rFonts w:ascii="Lato" w:hAnsi="Lato"/>
          <w:color w:val="000000" w:themeColor="text1"/>
          <w:sz w:val="24"/>
          <w:szCs w:val="24"/>
        </w:rPr>
        <w:t xml:space="preserve">4 </w:t>
      </w:r>
      <w:r w:rsidRPr="009E783C">
        <w:rPr>
          <w:rFonts w:ascii="Lato" w:hAnsi="Lato"/>
          <w:color w:val="000000" w:themeColor="text1"/>
          <w:sz w:val="24"/>
          <w:szCs w:val="24"/>
        </w:rPr>
        <w:t>r.</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F1F57"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3</w:t>
      </w:r>
    </w:p>
    <w:p w:rsidR="00AF0719" w:rsidRPr="009E783C" w:rsidRDefault="00AF0719" w:rsidP="009E783C">
      <w:pPr>
        <w:pStyle w:val="Akapitzlist"/>
        <w:numPr>
          <w:ilvl w:val="0"/>
          <w:numId w:val="22"/>
        </w:numPr>
        <w:spacing w:line="360" w:lineRule="auto"/>
        <w:jc w:val="both"/>
        <w:rPr>
          <w:rFonts w:ascii="Lato" w:hAnsi="Lato"/>
          <w:color w:val="000000" w:themeColor="text1"/>
          <w:sz w:val="24"/>
          <w:szCs w:val="24"/>
        </w:rPr>
      </w:pPr>
      <w:r w:rsidRPr="009E783C">
        <w:rPr>
          <w:rFonts w:ascii="Lato" w:hAnsi="Lato"/>
          <w:color w:val="000000" w:themeColor="text1"/>
          <w:sz w:val="24"/>
          <w:szCs w:val="24"/>
        </w:rPr>
        <w:t>Do obowiązków Zamawiającego należy:</w:t>
      </w:r>
    </w:p>
    <w:p w:rsidR="00AF0719" w:rsidRPr="009E783C" w:rsidRDefault="00AF0719" w:rsidP="009E783C">
      <w:pPr>
        <w:pStyle w:val="Akapitzlist"/>
        <w:numPr>
          <w:ilvl w:val="0"/>
          <w:numId w:val="23"/>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przekazanie placu budowy Wykonawcy prac, wraz z dokumentacją techniczną i opisem planowanych </w:t>
      </w:r>
      <w:r w:rsidR="00A2684C" w:rsidRPr="00A2684C">
        <w:rPr>
          <w:rFonts w:ascii="Lato" w:hAnsi="Lato"/>
          <w:color w:val="000000" w:themeColor="text1"/>
          <w:sz w:val="24"/>
          <w:szCs w:val="24"/>
        </w:rPr>
        <w:t>prac konserwatorsko-restauratorsk</w:t>
      </w:r>
      <w:r w:rsidR="00A2684C">
        <w:rPr>
          <w:rFonts w:ascii="Lato" w:hAnsi="Lato"/>
          <w:color w:val="000000" w:themeColor="text1"/>
          <w:sz w:val="24"/>
          <w:szCs w:val="24"/>
        </w:rPr>
        <w:t>ich</w:t>
      </w:r>
      <w:r w:rsidRPr="009E783C">
        <w:rPr>
          <w:rFonts w:ascii="Lato" w:hAnsi="Lato"/>
          <w:color w:val="000000" w:themeColor="text1"/>
          <w:sz w:val="24"/>
          <w:szCs w:val="24"/>
        </w:rPr>
        <w:t>,</w:t>
      </w:r>
    </w:p>
    <w:p w:rsidR="00AF0719" w:rsidRPr="009E783C" w:rsidRDefault="00AF0719" w:rsidP="009E783C">
      <w:pPr>
        <w:pStyle w:val="Akapitzlist"/>
        <w:numPr>
          <w:ilvl w:val="0"/>
          <w:numId w:val="23"/>
        </w:numPr>
        <w:spacing w:line="360" w:lineRule="auto"/>
        <w:jc w:val="both"/>
        <w:rPr>
          <w:rFonts w:ascii="Lato" w:hAnsi="Lato"/>
          <w:color w:val="000000" w:themeColor="text1"/>
          <w:sz w:val="24"/>
          <w:szCs w:val="24"/>
        </w:rPr>
      </w:pPr>
      <w:r w:rsidRPr="009E783C">
        <w:rPr>
          <w:rFonts w:ascii="Lato" w:hAnsi="Lato"/>
          <w:color w:val="000000" w:themeColor="text1"/>
          <w:sz w:val="24"/>
          <w:szCs w:val="24"/>
        </w:rPr>
        <w:t>odebranie przedmiotu Umowy po sprawdzeniu jego należytego wykonania,</w:t>
      </w:r>
    </w:p>
    <w:p w:rsidR="00AF0719" w:rsidRPr="009E783C" w:rsidRDefault="00AF0719" w:rsidP="009E783C">
      <w:pPr>
        <w:pStyle w:val="Akapitzlist"/>
        <w:numPr>
          <w:ilvl w:val="0"/>
          <w:numId w:val="23"/>
        </w:numPr>
        <w:spacing w:line="360" w:lineRule="auto"/>
        <w:jc w:val="both"/>
        <w:rPr>
          <w:rFonts w:ascii="Lato" w:hAnsi="Lato"/>
          <w:color w:val="000000" w:themeColor="text1"/>
          <w:sz w:val="24"/>
          <w:szCs w:val="24"/>
        </w:rPr>
      </w:pPr>
      <w:r w:rsidRPr="009E783C">
        <w:rPr>
          <w:rFonts w:ascii="Lato" w:hAnsi="Lato"/>
          <w:color w:val="000000" w:themeColor="text1"/>
          <w:sz w:val="24"/>
          <w:szCs w:val="24"/>
        </w:rPr>
        <w:t>terminowa zapłata wynagrodzenia za wykonane i odebrane prace.</w:t>
      </w:r>
    </w:p>
    <w:p w:rsidR="00200154" w:rsidRPr="009E783C" w:rsidRDefault="00200154"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F1F57"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4</w:t>
      </w:r>
    </w:p>
    <w:p w:rsidR="00AF0719" w:rsidRPr="009E783C" w:rsidRDefault="00AF0719" w:rsidP="009E783C">
      <w:pPr>
        <w:pStyle w:val="Akapitzlist"/>
        <w:numPr>
          <w:ilvl w:val="0"/>
          <w:numId w:val="35"/>
        </w:numPr>
        <w:spacing w:line="360" w:lineRule="auto"/>
        <w:jc w:val="both"/>
        <w:rPr>
          <w:rFonts w:ascii="Lato" w:hAnsi="Lato"/>
          <w:color w:val="000000" w:themeColor="text1"/>
          <w:sz w:val="24"/>
          <w:szCs w:val="24"/>
        </w:rPr>
      </w:pPr>
      <w:r w:rsidRPr="009E783C">
        <w:rPr>
          <w:rFonts w:ascii="Lato" w:hAnsi="Lato"/>
          <w:color w:val="000000" w:themeColor="text1"/>
          <w:sz w:val="24"/>
          <w:szCs w:val="24"/>
        </w:rPr>
        <w:t>Do obowiązków Wykonawcy należy:</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przejęcie terenu od Zamawiającego oraz zabezpieczenie terenu prac oraz </w:t>
      </w:r>
      <w:r w:rsidRPr="009E783C">
        <w:rPr>
          <w:rFonts w:ascii="Lato" w:hAnsi="Lato"/>
          <w:color w:val="000000" w:themeColor="text1"/>
          <w:sz w:val="24"/>
          <w:szCs w:val="24"/>
        </w:rPr>
        <w:lastRenderedPageBreak/>
        <w:t>organizacji zaplecza prac,</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zapewnienie na własny koszt transportu materiałów,</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zapewnienie w czasie prac - na ich terenie w granicach przekazanych przez Zamawiającego należytego ładu i porządku, zapewnienie ochrony znajdujących się na terenie obiektów, sieci oraz urządzeń, uzbrojenia terenu i utrzymanie ich w należytym stanie technicznym oraz utrzymanie terenu </w:t>
      </w:r>
      <w:r w:rsidR="00A2684C" w:rsidRPr="00A2684C">
        <w:rPr>
          <w:rFonts w:ascii="Lato" w:hAnsi="Lato"/>
          <w:color w:val="000000" w:themeColor="text1"/>
          <w:sz w:val="24"/>
          <w:szCs w:val="24"/>
        </w:rPr>
        <w:t>prac konserwatorsko-restauratorski</w:t>
      </w:r>
      <w:r w:rsidR="00A2684C">
        <w:rPr>
          <w:rFonts w:ascii="Lato" w:hAnsi="Lato"/>
          <w:color w:val="000000" w:themeColor="text1"/>
          <w:sz w:val="24"/>
          <w:szCs w:val="24"/>
        </w:rPr>
        <w:t xml:space="preserve">ch </w:t>
      </w:r>
      <w:r w:rsidRPr="009E783C">
        <w:rPr>
          <w:rFonts w:ascii="Lato" w:hAnsi="Lato"/>
          <w:color w:val="000000" w:themeColor="text1"/>
          <w:sz w:val="24"/>
          <w:szCs w:val="24"/>
        </w:rPr>
        <w:t>w stanie wolnym od przeszkód komunikacyjnych,</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uporządkowanie terenu po zakończeniu prac, zaplecza, jak również terenów sąsiadujących zajętych lub użytkowanych przez Wykonawcę, w tym dokonania na własny koszt renowacji zniszczonych lub uszkodzonych w wyniku prowadzonych prac obiektów, fragmentów terenu dróg, nawierzchni lub instalacji,</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usunięcie wszelkich wad i usterek stwierdzonych przez Zamawiającego w trakcie trwania prac w terminie nie dłuższym niż termin technicznie uzasadniony i konieczny do ich usunięcia,</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ponoszenie odpowiedzialności za przestrzeganie przepisów bhp, ochronę ppoż. i dozór mienia na terenie </w:t>
      </w:r>
      <w:r w:rsidR="00F02662" w:rsidRPr="00F02662">
        <w:rPr>
          <w:rFonts w:ascii="Lato" w:hAnsi="Lato"/>
          <w:color w:val="000000" w:themeColor="text1"/>
          <w:sz w:val="24"/>
          <w:szCs w:val="24"/>
        </w:rPr>
        <w:t>prac konserwatorsko-restauratorski</w:t>
      </w:r>
      <w:r w:rsidR="00F02662">
        <w:rPr>
          <w:rFonts w:ascii="Lato" w:hAnsi="Lato"/>
          <w:color w:val="000000" w:themeColor="text1"/>
          <w:sz w:val="24"/>
          <w:szCs w:val="24"/>
        </w:rPr>
        <w:t>ch</w:t>
      </w:r>
      <w:r w:rsidRPr="009E783C">
        <w:rPr>
          <w:rFonts w:ascii="Lato" w:hAnsi="Lato"/>
          <w:color w:val="000000" w:themeColor="text1"/>
          <w:sz w:val="24"/>
          <w:szCs w:val="24"/>
        </w:rPr>
        <w:t xml:space="preserve"> - na własny koszt, jak i za szkody powstałe w trakcie trwania prac,</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ponoszenie odpowiedzialności za szkody będące następstwem niewykonania lub nienależytego wykonania przedmiotu umowy, które to szkody Wykonawca zobowiązuje się pokryć w pełnej wysokości,</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zapewnienie parafianom dostępu do kościoła w trakcie realizacji przedmiotowej inwestycji,</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podjęcie środków zapobiegawczych wymaganych przez rzetelną praktykę budowlaną oraz aktualne okoliczności, aby zabezpieczyć prawa właścicieli posesji i budynków sąsiadujących z terenem budowy i uniknąć powodowania tam jakichkolwiek zakłóceń czy szkód,</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skompletowanie i przedstawienie Zamawiającemu dokumentów pozwalających na ocenę prawidłowego wykonania odbioru końcowego </w:t>
      </w:r>
      <w:r w:rsidR="00A2684C" w:rsidRPr="00A2684C">
        <w:rPr>
          <w:rFonts w:ascii="Lato" w:hAnsi="Lato"/>
          <w:color w:val="000000" w:themeColor="text1"/>
          <w:sz w:val="24"/>
          <w:szCs w:val="24"/>
        </w:rPr>
        <w:t>prac konserwatorsko-restauratorski</w:t>
      </w:r>
      <w:r w:rsidR="00A2684C">
        <w:rPr>
          <w:rFonts w:ascii="Lato" w:hAnsi="Lato"/>
          <w:color w:val="000000" w:themeColor="text1"/>
          <w:sz w:val="24"/>
          <w:szCs w:val="24"/>
        </w:rPr>
        <w:t>ch</w:t>
      </w:r>
      <w:r w:rsidRPr="009E783C">
        <w:rPr>
          <w:rFonts w:ascii="Lato" w:hAnsi="Lato"/>
          <w:color w:val="000000" w:themeColor="text1"/>
          <w:sz w:val="24"/>
          <w:szCs w:val="24"/>
        </w:rPr>
        <w:t>,</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zabezpieczenie instalacji i urządzeń na terenie prac i w jej bezpośrednim otoczeniu przed ich zniszczeniem lub uszkodzeniem w trakcie wykonywania </w:t>
      </w:r>
      <w:r w:rsidR="00A2684C" w:rsidRPr="00A2684C">
        <w:rPr>
          <w:rFonts w:ascii="Lato" w:hAnsi="Lato"/>
          <w:color w:val="000000" w:themeColor="text1"/>
          <w:sz w:val="24"/>
          <w:szCs w:val="24"/>
        </w:rPr>
        <w:lastRenderedPageBreak/>
        <w:t>prac konserwatorsko-restauratorski</w:t>
      </w:r>
      <w:r w:rsidR="00A2684C">
        <w:rPr>
          <w:rFonts w:ascii="Lato" w:hAnsi="Lato"/>
          <w:color w:val="000000" w:themeColor="text1"/>
          <w:sz w:val="24"/>
          <w:szCs w:val="24"/>
        </w:rPr>
        <w:t>ch</w:t>
      </w:r>
      <w:r w:rsidRPr="009E783C">
        <w:rPr>
          <w:rFonts w:ascii="Lato" w:hAnsi="Lato"/>
          <w:color w:val="000000" w:themeColor="text1"/>
          <w:sz w:val="24"/>
          <w:szCs w:val="24"/>
        </w:rPr>
        <w:t>,</w:t>
      </w:r>
    </w:p>
    <w:p w:rsidR="00AF0719" w:rsidRPr="009E783C" w:rsidRDefault="00AF0719" w:rsidP="009E783C">
      <w:pPr>
        <w:pStyle w:val="Akapitzlist"/>
        <w:numPr>
          <w:ilvl w:val="0"/>
          <w:numId w:val="36"/>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niezwłoczne informowanie Zamawiającego o problemach technicznych lub okolicznościach, które mogą wpłynąć na jakość prac lub termin zakończenia </w:t>
      </w:r>
      <w:r w:rsidR="00A2684C" w:rsidRPr="00A2684C">
        <w:rPr>
          <w:rFonts w:ascii="Lato" w:hAnsi="Lato"/>
          <w:color w:val="000000" w:themeColor="text1"/>
          <w:sz w:val="24"/>
          <w:szCs w:val="24"/>
        </w:rPr>
        <w:t>prac konserwatorsko-restauratorski</w:t>
      </w:r>
      <w:r w:rsidR="00A2684C">
        <w:rPr>
          <w:rFonts w:ascii="Lato" w:hAnsi="Lato"/>
          <w:color w:val="000000" w:themeColor="text1"/>
          <w:sz w:val="24"/>
          <w:szCs w:val="24"/>
        </w:rPr>
        <w:t>ch</w:t>
      </w:r>
      <w:r w:rsidRPr="009E783C">
        <w:rPr>
          <w:rFonts w:ascii="Lato" w:hAnsi="Lato"/>
          <w:color w:val="000000" w:themeColor="text1"/>
          <w:sz w:val="24"/>
          <w:szCs w:val="24"/>
        </w:rPr>
        <w:t>.</w:t>
      </w:r>
    </w:p>
    <w:p w:rsidR="00A3680D" w:rsidRPr="009E783C" w:rsidRDefault="00AF0719" w:rsidP="009E783C">
      <w:pPr>
        <w:pStyle w:val="Akapitzlist"/>
        <w:numPr>
          <w:ilvl w:val="0"/>
          <w:numId w:val="35"/>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ponosi wszelkie koszty związane z wykonaniem obowiązków nałożonych na niego w umowie, w przepisach prawa oraz odpowiedzialność za skutki ich niewykonania lub nienależytego wykonania wobec Zamawiającego oraz osób trzecich.</w:t>
      </w:r>
    </w:p>
    <w:p w:rsidR="00A3680D" w:rsidRPr="009E783C" w:rsidRDefault="00AF0719" w:rsidP="009E783C">
      <w:pPr>
        <w:pStyle w:val="Akapitzlist"/>
        <w:numPr>
          <w:ilvl w:val="0"/>
          <w:numId w:val="35"/>
        </w:numPr>
        <w:spacing w:line="360" w:lineRule="auto"/>
        <w:jc w:val="both"/>
        <w:rPr>
          <w:rFonts w:ascii="Lato" w:hAnsi="Lato"/>
          <w:color w:val="000000" w:themeColor="text1"/>
          <w:sz w:val="24"/>
          <w:szCs w:val="24"/>
        </w:rPr>
      </w:pPr>
      <w:r w:rsidRPr="009E783C">
        <w:rPr>
          <w:rFonts w:ascii="Lato" w:hAnsi="Lato"/>
          <w:color w:val="000000" w:themeColor="text1"/>
          <w:sz w:val="24"/>
          <w:szCs w:val="24"/>
        </w:rPr>
        <w:t>Nieprzedstawienie przez Wykonawcę certyfikatów, deklaracji zgodności i atestów lub wykonanie badań jakościowych nie zwalnia Wykonawcy z odpowiedzialności za niewłaściwą jakość materiałów i nienależyte wykonanie prac.</w:t>
      </w:r>
    </w:p>
    <w:p w:rsidR="00AF0719" w:rsidRPr="009E783C" w:rsidRDefault="00AF0719" w:rsidP="009E783C">
      <w:pPr>
        <w:pStyle w:val="Akapitzlist"/>
        <w:numPr>
          <w:ilvl w:val="0"/>
          <w:numId w:val="35"/>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zobowiązany jest powiadomić Zamawiającego, co najmniej 7 dni przed planowanym terminem, o gotowości do odbioru wykonanych prac.</w:t>
      </w:r>
    </w:p>
    <w:p w:rsidR="00A3680D" w:rsidRPr="009E783C" w:rsidRDefault="00A3680D"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3680D"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5</w:t>
      </w:r>
    </w:p>
    <w:p w:rsidR="00AF0719"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w:t>
      </w:r>
      <w:r w:rsidRPr="009E783C">
        <w:rPr>
          <w:rFonts w:ascii="Lato" w:hAnsi="Lato"/>
          <w:color w:val="000000" w:themeColor="text1"/>
          <w:sz w:val="24"/>
          <w:szCs w:val="24"/>
        </w:rPr>
        <w:tab/>
        <w:t>wykonanie</w:t>
      </w:r>
      <w:r w:rsidRPr="009E783C">
        <w:rPr>
          <w:rFonts w:ascii="Lato" w:hAnsi="Lato"/>
          <w:color w:val="000000" w:themeColor="text1"/>
          <w:sz w:val="24"/>
          <w:szCs w:val="24"/>
        </w:rPr>
        <w:tab/>
        <w:t>przedmiotu</w:t>
      </w:r>
      <w:r w:rsidRPr="009E783C">
        <w:rPr>
          <w:rFonts w:ascii="Lato" w:hAnsi="Lato"/>
          <w:color w:val="000000" w:themeColor="text1"/>
          <w:sz w:val="24"/>
          <w:szCs w:val="24"/>
        </w:rPr>
        <w:tab/>
        <w:t>umowy,</w:t>
      </w:r>
      <w:r w:rsidRPr="009E783C">
        <w:rPr>
          <w:rFonts w:ascii="Lato" w:hAnsi="Lato"/>
          <w:color w:val="000000" w:themeColor="text1"/>
          <w:sz w:val="24"/>
          <w:szCs w:val="24"/>
        </w:rPr>
        <w:tab/>
        <w:t>strony</w:t>
      </w:r>
      <w:r w:rsidRPr="009E783C">
        <w:rPr>
          <w:rFonts w:ascii="Lato" w:hAnsi="Lato"/>
          <w:color w:val="000000" w:themeColor="text1"/>
          <w:sz w:val="24"/>
          <w:szCs w:val="24"/>
        </w:rPr>
        <w:tab/>
        <w:t>ustalają</w:t>
      </w:r>
      <w:r w:rsidRPr="009E783C">
        <w:rPr>
          <w:rFonts w:ascii="Lato" w:hAnsi="Lato"/>
          <w:color w:val="000000" w:themeColor="text1"/>
          <w:sz w:val="24"/>
          <w:szCs w:val="24"/>
        </w:rPr>
        <w:tab/>
        <w:t>wynagrodzenie</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ryczałtowe</w:t>
      </w:r>
      <w:r w:rsidRPr="009E783C">
        <w:rPr>
          <w:rFonts w:ascii="Lato" w:hAnsi="Lato"/>
          <w:color w:val="000000" w:themeColor="text1"/>
          <w:sz w:val="24"/>
          <w:szCs w:val="24"/>
        </w:rPr>
        <w:tab/>
        <w:t>w</w:t>
      </w:r>
      <w:r w:rsidRPr="009E783C">
        <w:rPr>
          <w:rFonts w:ascii="Lato" w:hAnsi="Lato"/>
          <w:color w:val="000000" w:themeColor="text1"/>
          <w:sz w:val="24"/>
          <w:szCs w:val="24"/>
        </w:rPr>
        <w:tab/>
        <w:t>kwocie</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……………………………………..zł</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(słownie</w:t>
      </w:r>
      <w:r w:rsidRPr="009E783C">
        <w:rPr>
          <w:rFonts w:ascii="Lato" w:hAnsi="Lato"/>
          <w:color w:val="000000" w:themeColor="text1"/>
          <w:sz w:val="24"/>
          <w:szCs w:val="24"/>
        </w:rPr>
        <w:tab/>
        <w:t>).</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Wynagrodzenie, o którym mowa w ust. 1 obejmuje wszystkie koszty związane z realizacją </w:t>
      </w:r>
      <w:r w:rsidR="00A2684C" w:rsidRPr="00A2684C">
        <w:rPr>
          <w:rFonts w:ascii="Lato" w:hAnsi="Lato"/>
          <w:color w:val="000000" w:themeColor="text1"/>
          <w:sz w:val="24"/>
          <w:szCs w:val="24"/>
        </w:rPr>
        <w:t>prace konserwatorsko-restauratorski</w:t>
      </w:r>
      <w:r w:rsidR="00A2684C">
        <w:rPr>
          <w:rFonts w:ascii="Lato" w:hAnsi="Lato"/>
          <w:color w:val="000000" w:themeColor="text1"/>
          <w:sz w:val="24"/>
          <w:szCs w:val="24"/>
        </w:rPr>
        <w:t>ch</w:t>
      </w:r>
      <w:r w:rsidR="00A2684C" w:rsidRPr="00A2684C">
        <w:rPr>
          <w:rFonts w:ascii="Lato" w:hAnsi="Lato"/>
          <w:color w:val="000000" w:themeColor="text1"/>
          <w:sz w:val="24"/>
          <w:szCs w:val="24"/>
        </w:rPr>
        <w:t xml:space="preserve"> </w:t>
      </w:r>
      <w:r w:rsidRPr="009E783C">
        <w:rPr>
          <w:rFonts w:ascii="Lato" w:hAnsi="Lato"/>
          <w:color w:val="000000" w:themeColor="text1"/>
          <w:sz w:val="24"/>
          <w:szCs w:val="24"/>
        </w:rPr>
        <w:t>objętych</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 1 niniejszej umowy wraz z podatkiem VAT w wysokości 23 %.</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Niedoszacowanie, pominięcie oraz brak rozpoznania zakresu przedmiotu umowy nie może być podstawą do żądania zmiany wynagrodzenia określonego w ust.1 niniejszego paragrafu.</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Wypłata wynagrodzenia Wykonawcy będzie zgodna z zasadami wypłat dofinansowania wskazanymi w promesie z Rządowego Funduszu Polski Ład – Programu Inwestycji Strategicznych - inwestycja przewidziana </w:t>
      </w:r>
      <w:r w:rsidR="00A3680D" w:rsidRPr="009E783C">
        <w:rPr>
          <w:rFonts w:ascii="Lato" w:hAnsi="Lato"/>
          <w:color w:val="000000" w:themeColor="text1"/>
          <w:sz w:val="24"/>
          <w:szCs w:val="24"/>
        </w:rPr>
        <w:t>do</w:t>
      </w:r>
      <w:r w:rsidRPr="009E783C">
        <w:rPr>
          <w:rFonts w:ascii="Lato" w:hAnsi="Lato"/>
          <w:color w:val="000000" w:themeColor="text1"/>
          <w:sz w:val="24"/>
          <w:szCs w:val="24"/>
        </w:rPr>
        <w:t xml:space="preserve"> 12 m-</w:t>
      </w:r>
      <w:proofErr w:type="spellStart"/>
      <w:r w:rsidRPr="009E783C">
        <w:rPr>
          <w:rFonts w:ascii="Lato" w:hAnsi="Lato"/>
          <w:color w:val="000000" w:themeColor="text1"/>
          <w:sz w:val="24"/>
          <w:szCs w:val="24"/>
        </w:rPr>
        <w:t>cy</w:t>
      </w:r>
      <w:proofErr w:type="spellEnd"/>
      <w:r w:rsidRPr="009E783C">
        <w:rPr>
          <w:rFonts w:ascii="Lato" w:hAnsi="Lato"/>
          <w:color w:val="000000" w:themeColor="text1"/>
          <w:sz w:val="24"/>
          <w:szCs w:val="24"/>
        </w:rPr>
        <w:t xml:space="preserve">,   płatność (98% wartości inwestycji – dofinasowanie RPOZ) będzie dokonywana w </w:t>
      </w:r>
      <w:r w:rsidR="00A3680D" w:rsidRPr="009E783C">
        <w:rPr>
          <w:rFonts w:ascii="Lato" w:hAnsi="Lato"/>
          <w:color w:val="000000" w:themeColor="text1"/>
          <w:sz w:val="24"/>
          <w:szCs w:val="24"/>
        </w:rPr>
        <w:t>1</w:t>
      </w:r>
      <w:r w:rsidRPr="009E783C">
        <w:rPr>
          <w:rFonts w:ascii="Lato" w:hAnsi="Lato"/>
          <w:color w:val="000000" w:themeColor="text1"/>
          <w:sz w:val="24"/>
          <w:szCs w:val="24"/>
        </w:rPr>
        <w:t xml:space="preserve"> transz</w:t>
      </w:r>
      <w:r w:rsidR="00A3680D" w:rsidRPr="009E783C">
        <w:rPr>
          <w:rFonts w:ascii="Lato" w:hAnsi="Lato"/>
          <w:color w:val="000000" w:themeColor="text1"/>
          <w:sz w:val="24"/>
          <w:szCs w:val="24"/>
        </w:rPr>
        <w:t xml:space="preserve">y </w:t>
      </w:r>
      <w:r w:rsidRPr="009E783C">
        <w:rPr>
          <w:rFonts w:ascii="Lato" w:hAnsi="Lato"/>
          <w:color w:val="000000" w:themeColor="text1"/>
          <w:sz w:val="24"/>
          <w:szCs w:val="24"/>
        </w:rPr>
        <w:t xml:space="preserve">po wykonaniu co najmniej </w:t>
      </w:r>
      <w:r w:rsidR="00A3680D" w:rsidRPr="009E783C">
        <w:rPr>
          <w:rFonts w:ascii="Lato" w:hAnsi="Lato"/>
          <w:color w:val="000000" w:themeColor="text1"/>
          <w:sz w:val="24"/>
          <w:szCs w:val="24"/>
        </w:rPr>
        <w:t>10</w:t>
      </w:r>
      <w:r w:rsidRPr="009E783C">
        <w:rPr>
          <w:rFonts w:ascii="Lato" w:hAnsi="Lato"/>
          <w:color w:val="000000" w:themeColor="text1"/>
          <w:sz w:val="24"/>
          <w:szCs w:val="24"/>
        </w:rPr>
        <w:t>0% zakresu prac,</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Zasady wypłaty dot. udziału własnego (2% wartości inwestycji): wypłacenie udziału własnego, płatność przed wnioskiem o wypłatę pierwszej transzy dofinasowania.</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Zapłata faktury końcowej za wykonanie prac stanowiących przedmiot umowy, </w:t>
      </w:r>
      <w:r w:rsidRPr="009E783C">
        <w:rPr>
          <w:rFonts w:ascii="Lato" w:hAnsi="Lato"/>
          <w:color w:val="000000" w:themeColor="text1"/>
          <w:sz w:val="24"/>
          <w:szCs w:val="24"/>
        </w:rPr>
        <w:lastRenderedPageBreak/>
        <w:t>nastąpi na podstawie faktury wystawionej przez Wykonawcę po sporządzeniu protokołu odbioru końcowego, przy czym faktura winna być złożona nie później niż do 5 dni od daty zakończenia odbioru.</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Płatność będzie zrealizowana przez Zamawiającego na konto bankowe Wykonawcy lub odpowiednio zaakceptowanego przez Zamawiającego Podwykonawcy lub dalszego Podwykonawcy, w terminie do 30 dni od daty otrzymania przez Zamawiającego prawidłowo wystawionej faktury.</w:t>
      </w:r>
    </w:p>
    <w:p w:rsidR="00A3680D"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 dokonanie zapłaty uważa się obciążenie rachunku Zamawiającego.</w:t>
      </w:r>
    </w:p>
    <w:p w:rsidR="00AF0719" w:rsidRPr="009E783C" w:rsidRDefault="00AF0719" w:rsidP="009E783C">
      <w:pPr>
        <w:pStyle w:val="Akapitzlist"/>
        <w:numPr>
          <w:ilvl w:val="0"/>
          <w:numId w:val="34"/>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 nieterminową płatność faktury, Wykonawca ma prawo naliczyć odsetki ustawowe za opóźnienie.</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3680D"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6</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zgłosi zakończenie wszystkich prac konserwatorskich i gotowość do ich odbioru końcowego Zamawiającemu.</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wyznaczy i rozpocznie czynności odbioru w terminie 14 dni roboczych od daty zawiadomienia go przez Wykonawcę o osiągnięciu gotowości do odbioru końcowego.</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Odbiór końcowy jest dokonywany po zakończeniu przez Wykonawcę wszystkich prac konserwatorskich składających się na przedmiot Umowy.</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Odbiory będą przeprowadzane komisyjnie przy udziale upoważnionych przedstawicieli Zamawiającego, upoważnionych przedstawicieli Wykonawcy oraz przedstawicieli Wojewódzkiego Konserwatora Zabytków.</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stwierdzenia w trakcie odbioru wad lub usterek, Zamawiający odmawia odbioru do czasu ich usunięcia, a Wykonawca usunie je na własny koszt w terminie wyznaczonym przez Zamawiającego.</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zobowiązany jest do dokonania lub odmowy dokonania odbioru końcowego, w terminie 7 dni od dnia rozpoczęcia tego odbioru.</w:t>
      </w:r>
      <w:r w:rsidR="00E9360A" w:rsidRPr="009E783C">
        <w:rPr>
          <w:rFonts w:ascii="Lato" w:hAnsi="Lato"/>
          <w:color w:val="000000" w:themeColor="text1"/>
          <w:sz w:val="24"/>
          <w:szCs w:val="24"/>
        </w:rPr>
        <w:t xml:space="preserve"> </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stwierdzenia usterek procedura odbioru przedłuży się o czas usunięcia usterek.</w:t>
      </w:r>
    </w:p>
    <w:p w:rsidR="00AF0719" w:rsidRPr="009E783C" w:rsidRDefault="00AF0719" w:rsidP="009E783C">
      <w:pPr>
        <w:pStyle w:val="Akapitzlist"/>
        <w:numPr>
          <w:ilvl w:val="0"/>
          <w:numId w:val="33"/>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 datę wykonania przedmiotu umowy, uznaje się datę stwierdzoną w protokole odbioru końcowego przy udziale przedstawicieli: Zamawiającego, Wykonawcy i Wojewódzkiego Konserwatora Zabytków.</w:t>
      </w:r>
    </w:p>
    <w:p w:rsidR="00AF0719" w:rsidRPr="009E783C" w:rsidRDefault="00AF0719" w:rsidP="009E783C">
      <w:pPr>
        <w:spacing w:line="360" w:lineRule="auto"/>
        <w:jc w:val="both"/>
        <w:rPr>
          <w:rFonts w:ascii="Lato" w:hAnsi="Lato"/>
          <w:color w:val="000000" w:themeColor="text1"/>
          <w:sz w:val="24"/>
          <w:szCs w:val="24"/>
        </w:rPr>
      </w:pPr>
    </w:p>
    <w:p w:rsidR="009E783C" w:rsidRPr="009E783C" w:rsidRDefault="009E783C"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3680D"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7</w:t>
      </w:r>
    </w:p>
    <w:p w:rsidR="00AF0719" w:rsidRPr="009E783C" w:rsidRDefault="00AF0719" w:rsidP="009E783C">
      <w:pPr>
        <w:pStyle w:val="Akapitzlist"/>
        <w:numPr>
          <w:ilvl w:val="0"/>
          <w:numId w:val="32"/>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oświadcza, ze jest ubezpieczony w zakresie prowadzonej działalności budowlanej od odpowiedzialności cywilnej z suma ubezpieczenia nie niższą niż ……………… zł (słownie:</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 xml:space="preserve">……………………. złotych 00/100) oraz zobowiązuje się do posiadania nieprzerwalnej ochrony ubezpieczeniowej do czasu wygaśnięcia rękojmi, na warunkach nie gorszych niż w pierwotnej polisie. Wykonawca jest zobowiązany do okazania aktualnej polisy na każde wezwanie </w:t>
      </w:r>
      <w:r w:rsidR="00A3680D" w:rsidRPr="009E783C">
        <w:rPr>
          <w:rFonts w:ascii="Lato" w:hAnsi="Lato"/>
          <w:color w:val="000000" w:themeColor="text1"/>
          <w:sz w:val="24"/>
          <w:szCs w:val="24"/>
        </w:rPr>
        <w:t>Zamawiającego</w:t>
      </w:r>
      <w:r w:rsidRPr="009E783C">
        <w:rPr>
          <w:rFonts w:ascii="Lato" w:hAnsi="Lato"/>
          <w:color w:val="000000" w:themeColor="text1"/>
          <w:sz w:val="24"/>
          <w:szCs w:val="24"/>
        </w:rPr>
        <w:t>.</w:t>
      </w:r>
    </w:p>
    <w:p w:rsidR="00AF0719" w:rsidRPr="009E783C" w:rsidRDefault="00AF0719" w:rsidP="009E783C">
      <w:pPr>
        <w:pStyle w:val="Akapitzlist"/>
        <w:numPr>
          <w:ilvl w:val="0"/>
          <w:numId w:val="32"/>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W przypadku przedłużenia polisy, zawarcia nowej, wznawiania lub opłacania w ratach, wykonawca każdorazowo dostarczy niezwłocznie </w:t>
      </w:r>
      <w:proofErr w:type="spellStart"/>
      <w:r w:rsidR="00A3680D" w:rsidRPr="009E783C">
        <w:rPr>
          <w:rFonts w:ascii="Lato" w:hAnsi="Lato"/>
          <w:color w:val="000000" w:themeColor="text1"/>
          <w:sz w:val="24"/>
          <w:szCs w:val="24"/>
        </w:rPr>
        <w:t>Zamwiającemu</w:t>
      </w:r>
      <w:proofErr w:type="spellEnd"/>
      <w:r w:rsidRPr="009E783C">
        <w:rPr>
          <w:rFonts w:ascii="Lato" w:hAnsi="Lato"/>
          <w:color w:val="000000" w:themeColor="text1"/>
          <w:sz w:val="24"/>
          <w:szCs w:val="24"/>
        </w:rPr>
        <w:t xml:space="preserve"> potwierdzenie jej opłacenia wraz z kopią polisy</w:t>
      </w:r>
    </w:p>
    <w:p w:rsidR="00AF0719" w:rsidRPr="009E783C" w:rsidRDefault="00AF0719" w:rsidP="009E783C">
      <w:pPr>
        <w:pStyle w:val="Akapitzlist"/>
        <w:numPr>
          <w:ilvl w:val="0"/>
          <w:numId w:val="32"/>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bez wezwania na 7 dni przed wygaśnięciem dotychczasowej polisy, o której mowa wyżej dostarczy Parafii polisę obejmująca nowy okres, wraz z potwierdzeniem jej opłacenia.</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3680D"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8</w:t>
      </w:r>
    </w:p>
    <w:p w:rsidR="00AF0719" w:rsidRPr="009E783C" w:rsidRDefault="00AF0719" w:rsidP="009E783C">
      <w:pPr>
        <w:pStyle w:val="Akapitzlist"/>
        <w:numPr>
          <w:ilvl w:val="0"/>
          <w:numId w:val="31"/>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wnosi zabezpieczenie należytego wykonania umowy w formie pieniężnej w wysokości 10% wynagrodzenia brutto, określonego w § 6 ust. 1, tj. kwotę ………….. zł (słownie:</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złotych</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00/100 gr)</w:t>
      </w:r>
    </w:p>
    <w:p w:rsidR="00AF0719" w:rsidRPr="009E783C" w:rsidRDefault="00AF0719" w:rsidP="009E783C">
      <w:pPr>
        <w:pStyle w:val="Akapitzlist"/>
        <w:numPr>
          <w:ilvl w:val="0"/>
          <w:numId w:val="31"/>
        </w:numPr>
        <w:spacing w:line="360" w:lineRule="auto"/>
        <w:jc w:val="both"/>
        <w:rPr>
          <w:rFonts w:ascii="Lato" w:hAnsi="Lato"/>
          <w:color w:val="000000" w:themeColor="text1"/>
          <w:sz w:val="24"/>
          <w:szCs w:val="24"/>
        </w:rPr>
      </w:pPr>
      <w:r w:rsidRPr="009E783C">
        <w:rPr>
          <w:rFonts w:ascii="Lato" w:hAnsi="Lato"/>
          <w:color w:val="000000" w:themeColor="text1"/>
          <w:sz w:val="24"/>
          <w:szCs w:val="24"/>
        </w:rPr>
        <w:t>Wniesione przez Wykonawcę zabezpieczenie jest przeznaczone na pokrycie roszczeń z tytułu niewykonania lub nienależytego wykonania umowy.</w:t>
      </w:r>
    </w:p>
    <w:p w:rsidR="00AF0719" w:rsidRPr="009E783C" w:rsidRDefault="00AF0719" w:rsidP="009E783C">
      <w:pPr>
        <w:pStyle w:val="Akapitzlist"/>
        <w:numPr>
          <w:ilvl w:val="0"/>
          <w:numId w:val="31"/>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Zabezpieczenie należytego wykonania umowy zostanie zwolnione w 100% zabezpieczenia w terminie 30 dni od dnia wykonania zamówienia i uznania przez Zamawiającego za należycie wykonane.</w:t>
      </w:r>
    </w:p>
    <w:p w:rsidR="00AF0719" w:rsidRPr="009E783C" w:rsidRDefault="00AF0719" w:rsidP="009E783C">
      <w:pPr>
        <w:pStyle w:val="Akapitzlist"/>
        <w:numPr>
          <w:ilvl w:val="0"/>
          <w:numId w:val="31"/>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 Wykonawcy.</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w:t>
      </w:r>
      <w:r w:rsidR="00A3680D" w:rsidRPr="009E783C">
        <w:rPr>
          <w:rFonts w:ascii="Lato" w:hAnsi="Lato"/>
          <w:b/>
          <w:bCs/>
          <w:color w:val="000000" w:themeColor="text1"/>
          <w:sz w:val="24"/>
          <w:szCs w:val="24"/>
        </w:rPr>
        <w:t xml:space="preserve"> </w:t>
      </w:r>
      <w:r w:rsidRPr="009E783C">
        <w:rPr>
          <w:rFonts w:ascii="Lato" w:hAnsi="Lato"/>
          <w:b/>
          <w:bCs/>
          <w:color w:val="000000" w:themeColor="text1"/>
          <w:sz w:val="24"/>
          <w:szCs w:val="24"/>
        </w:rPr>
        <w:t>9</w:t>
      </w:r>
    </w:p>
    <w:p w:rsidR="00AF0719"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lastRenderedPageBreak/>
        <w:t>Za niewykonanie lub nienależyte wykonanie przedmiotu umowy strony będą płacić następujące kary umowne:</w:t>
      </w:r>
    </w:p>
    <w:p w:rsidR="00AF0719" w:rsidRPr="009E783C" w:rsidRDefault="00AF0719" w:rsidP="009E783C">
      <w:pPr>
        <w:pStyle w:val="Akapitzlist"/>
        <w:numPr>
          <w:ilvl w:val="0"/>
          <w:numId w:val="28"/>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może żądać od Wykonawcy zapłaty kar umownych w następujących przypadkach:</w:t>
      </w:r>
    </w:p>
    <w:p w:rsidR="00A3680D" w:rsidRPr="009E783C" w:rsidRDefault="00AF0719" w:rsidP="009E783C">
      <w:pPr>
        <w:pStyle w:val="Akapitzlist"/>
        <w:numPr>
          <w:ilvl w:val="0"/>
          <w:numId w:val="29"/>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 każdy dzień opóźnienia w wykonaniu przedmiotu umowy - w wysokości 0,2 % wynagrodzenia umownego określonego w § 6 ust. 1;</w:t>
      </w:r>
    </w:p>
    <w:p w:rsidR="00A3680D" w:rsidRPr="009E783C" w:rsidRDefault="00AF0719" w:rsidP="009E783C">
      <w:pPr>
        <w:pStyle w:val="Akapitzlist"/>
        <w:numPr>
          <w:ilvl w:val="0"/>
          <w:numId w:val="29"/>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odstąpienia od umowy przez Zamawiającego z przyczyn leżących po stronie Wykonawcy - w wysokości 10% wynagrodzenia umownego określonego w § 6 ust. 1;</w:t>
      </w:r>
    </w:p>
    <w:p w:rsidR="00AF0719" w:rsidRPr="009E783C" w:rsidRDefault="00AF0719" w:rsidP="009E783C">
      <w:pPr>
        <w:pStyle w:val="Akapitzlist"/>
        <w:numPr>
          <w:ilvl w:val="0"/>
          <w:numId w:val="29"/>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 opóźnienie w usunięciu wad stwierdzonych przy odbiorze lub w okresie gwarancji lub rękojmi – w wysokości 0,2 % wynagrodzenia za każdy dzień opóźnienia liczonego od dnia wyznaczonego na usunięcie wad.</w:t>
      </w:r>
    </w:p>
    <w:p w:rsidR="00A3680D"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razie wystąpienia istotnej zmiany okoliczności powodującej, że wykonanie umowy nie leży w interesie Zamawiającego, czego nie można było przewidzieć w chwili zawarcia umowy, Zamawiający może odstąpić od umowy w terminie 7 dni od powzięcia wiadomości o powyższych okolicznościach. W takim wypadku Wykonawca może żądać jedynie wynagrodzenia należnego mu z tytułu wykonania części przedmiotu umowy.</w:t>
      </w:r>
    </w:p>
    <w:p w:rsidR="00AF0719"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wypadku odstąpienia od umowy, Wykonawcę oraz Zamawiającego obciążają następujące obowiązki:</w:t>
      </w:r>
    </w:p>
    <w:p w:rsidR="00A3680D" w:rsidRPr="009E783C" w:rsidRDefault="00AF0719" w:rsidP="009E783C">
      <w:pPr>
        <w:pStyle w:val="Akapitzlist"/>
        <w:numPr>
          <w:ilvl w:val="0"/>
          <w:numId w:val="30"/>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Wykonawca zabezpieczy przerwane </w:t>
      </w:r>
      <w:r w:rsidR="00284423" w:rsidRPr="00284423">
        <w:rPr>
          <w:rFonts w:ascii="Lato" w:hAnsi="Lato"/>
          <w:color w:val="000000" w:themeColor="text1"/>
          <w:sz w:val="24"/>
          <w:szCs w:val="24"/>
        </w:rPr>
        <w:t>prace konserwatorsko-restauratorskie</w:t>
      </w:r>
      <w:r w:rsidRPr="009E783C">
        <w:rPr>
          <w:rFonts w:ascii="Lato" w:hAnsi="Lato"/>
          <w:color w:val="000000" w:themeColor="text1"/>
          <w:sz w:val="24"/>
          <w:szCs w:val="24"/>
        </w:rPr>
        <w:t xml:space="preserve"> w zakresie obustronnie uzgodnionym na koszt tej strony, z której to winy nastąpiło odstąpienie od umowy,</w:t>
      </w:r>
    </w:p>
    <w:p w:rsidR="00AF0719" w:rsidRPr="009E783C" w:rsidRDefault="00AF0719" w:rsidP="009E783C">
      <w:pPr>
        <w:pStyle w:val="Akapitzlist"/>
        <w:numPr>
          <w:ilvl w:val="0"/>
          <w:numId w:val="30"/>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odstąpienie od umowy nastąpiło z przyczyn, za które Wykonawca nie odpowiada, w terminie 5 dni od daty zgłoszenia, o którym mowa powyżej, Wykonawca przy udziale Zamawiającego sporządzi szczegółowy protokół inwentaryzacji </w:t>
      </w:r>
      <w:r w:rsidR="00A2684C" w:rsidRPr="00A2684C">
        <w:rPr>
          <w:rFonts w:ascii="Lato" w:hAnsi="Lato"/>
          <w:color w:val="000000" w:themeColor="text1"/>
          <w:sz w:val="24"/>
          <w:szCs w:val="24"/>
        </w:rPr>
        <w:t>prac konserwatorsko-restauratorski</w:t>
      </w:r>
      <w:r w:rsidR="00A2684C">
        <w:rPr>
          <w:rFonts w:ascii="Lato" w:hAnsi="Lato"/>
          <w:color w:val="000000" w:themeColor="text1"/>
          <w:sz w:val="24"/>
          <w:szCs w:val="24"/>
        </w:rPr>
        <w:t>ch</w:t>
      </w:r>
      <w:r w:rsidR="00A2684C" w:rsidRPr="00A2684C">
        <w:rPr>
          <w:rFonts w:ascii="Lato" w:hAnsi="Lato"/>
          <w:color w:val="000000" w:themeColor="text1"/>
          <w:sz w:val="24"/>
          <w:szCs w:val="24"/>
        </w:rPr>
        <w:t xml:space="preserve"> </w:t>
      </w:r>
      <w:r w:rsidRPr="009E783C">
        <w:rPr>
          <w:rFonts w:ascii="Lato" w:hAnsi="Lato"/>
          <w:color w:val="000000" w:themeColor="text1"/>
          <w:sz w:val="24"/>
          <w:szCs w:val="24"/>
        </w:rPr>
        <w:t xml:space="preserve">w toku wraz z zestawieniem wartości wykonanych </w:t>
      </w:r>
      <w:r w:rsidR="00F02662">
        <w:rPr>
          <w:rFonts w:ascii="Lato" w:hAnsi="Lato"/>
          <w:color w:val="000000" w:themeColor="text1"/>
          <w:sz w:val="24"/>
          <w:szCs w:val="24"/>
        </w:rPr>
        <w:t>prac</w:t>
      </w:r>
      <w:r w:rsidRPr="009E783C">
        <w:rPr>
          <w:rFonts w:ascii="Lato" w:hAnsi="Lato"/>
          <w:color w:val="000000" w:themeColor="text1"/>
          <w:sz w:val="24"/>
          <w:szCs w:val="24"/>
        </w:rPr>
        <w:t xml:space="preserve"> według stanu na dzień odstąpienia - protokół inwentaryzacji </w:t>
      </w:r>
      <w:r w:rsidR="00F02662">
        <w:rPr>
          <w:rFonts w:ascii="Lato" w:hAnsi="Lato"/>
          <w:color w:val="000000" w:themeColor="text1"/>
          <w:sz w:val="24"/>
          <w:szCs w:val="24"/>
        </w:rPr>
        <w:t>prac</w:t>
      </w:r>
      <w:r w:rsidRPr="009E783C">
        <w:rPr>
          <w:rFonts w:ascii="Lato" w:hAnsi="Lato"/>
          <w:color w:val="000000" w:themeColor="text1"/>
          <w:sz w:val="24"/>
          <w:szCs w:val="24"/>
        </w:rPr>
        <w:t xml:space="preserve"> w toku stanowić będzie podstawę do wystawienia faktury VAT przez Wykonawcę,</w:t>
      </w:r>
    </w:p>
    <w:p w:rsidR="00A3680D"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Zamawiający w razie odstąpienia od umowy z przyczyn, za które Wykonawca nie odpowiada, obowiązany jest do dokonania odbioru </w:t>
      </w:r>
      <w:r w:rsidR="00F02662" w:rsidRPr="00F02662">
        <w:rPr>
          <w:rFonts w:ascii="Lato" w:hAnsi="Lato"/>
          <w:color w:val="000000" w:themeColor="text1"/>
          <w:sz w:val="24"/>
          <w:szCs w:val="24"/>
        </w:rPr>
        <w:t>prac konserwatorsko-</w:t>
      </w:r>
      <w:r w:rsidR="00F02662" w:rsidRPr="00F02662">
        <w:rPr>
          <w:rFonts w:ascii="Lato" w:hAnsi="Lato"/>
          <w:color w:val="000000" w:themeColor="text1"/>
          <w:sz w:val="24"/>
          <w:szCs w:val="24"/>
        </w:rPr>
        <w:lastRenderedPageBreak/>
        <w:t>restauratorski</w:t>
      </w:r>
      <w:r w:rsidR="00F02662">
        <w:rPr>
          <w:rFonts w:ascii="Lato" w:hAnsi="Lato"/>
          <w:color w:val="000000" w:themeColor="text1"/>
          <w:sz w:val="24"/>
          <w:szCs w:val="24"/>
        </w:rPr>
        <w:t xml:space="preserve">ch </w:t>
      </w:r>
      <w:r w:rsidRPr="009E783C">
        <w:rPr>
          <w:rFonts w:ascii="Lato" w:hAnsi="Lato"/>
          <w:color w:val="000000" w:themeColor="text1"/>
          <w:sz w:val="24"/>
          <w:szCs w:val="24"/>
        </w:rPr>
        <w:t xml:space="preserve">przerwanych oraz przejęcia od Wykonawcy terenu </w:t>
      </w:r>
      <w:r w:rsidR="00F02662" w:rsidRPr="00F02662">
        <w:rPr>
          <w:rFonts w:ascii="Lato" w:hAnsi="Lato"/>
          <w:color w:val="000000" w:themeColor="text1"/>
          <w:sz w:val="24"/>
          <w:szCs w:val="24"/>
        </w:rPr>
        <w:t>prac konserwatorsko-restauratorski</w:t>
      </w:r>
      <w:r w:rsidR="00F02662">
        <w:rPr>
          <w:rFonts w:ascii="Lato" w:hAnsi="Lato"/>
          <w:color w:val="000000" w:themeColor="text1"/>
          <w:sz w:val="24"/>
          <w:szCs w:val="24"/>
        </w:rPr>
        <w:t>ch</w:t>
      </w:r>
      <w:r w:rsidRPr="009E783C">
        <w:rPr>
          <w:rFonts w:ascii="Lato" w:hAnsi="Lato"/>
          <w:color w:val="000000" w:themeColor="text1"/>
          <w:sz w:val="24"/>
          <w:szCs w:val="24"/>
        </w:rPr>
        <w:t xml:space="preserve"> w terminie 10 dni od daty odstąpienia oraz do zapłaty wynagrodzenia za </w:t>
      </w:r>
      <w:r w:rsidR="00284423" w:rsidRPr="00284423">
        <w:rPr>
          <w:rFonts w:ascii="Lato" w:hAnsi="Lato"/>
          <w:color w:val="000000" w:themeColor="text1"/>
          <w:sz w:val="24"/>
          <w:szCs w:val="24"/>
        </w:rPr>
        <w:t>prace konserwatorsko-restauratorskie</w:t>
      </w:r>
      <w:r w:rsidRPr="009E783C">
        <w:rPr>
          <w:rFonts w:ascii="Lato" w:hAnsi="Lato"/>
          <w:color w:val="000000" w:themeColor="text1"/>
          <w:sz w:val="24"/>
          <w:szCs w:val="24"/>
        </w:rPr>
        <w:t>, które zostały wykonane do dnia odstąpienia.</w:t>
      </w:r>
    </w:p>
    <w:p w:rsidR="00A3680D"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potrąca kwotę kary umownej z wynagrodzenia należnego Wykonawcy. Wykonawca wyraża zgodę na potrącenie kary umownej z wystawionej faktury.</w:t>
      </w:r>
    </w:p>
    <w:p w:rsidR="00A3680D"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nie może przenieść na rzecz osób trzecich wierzytelności wynikającej z niniejszej umowy.</w:t>
      </w:r>
    </w:p>
    <w:p w:rsidR="00AF0719" w:rsidRPr="009E783C" w:rsidRDefault="00AF0719" w:rsidP="009E783C">
      <w:pPr>
        <w:pStyle w:val="Akapitzlist"/>
        <w:numPr>
          <w:ilvl w:val="0"/>
          <w:numId w:val="27"/>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może żądać od Wykonawcy zapłaty odszkodowania przenoszącego wysokość zastrzeżonej kary umownej na zasadach ogólnych Kodeksu cywilnego.</w:t>
      </w:r>
    </w:p>
    <w:p w:rsidR="00A3680D" w:rsidRPr="009E783C" w:rsidRDefault="00A3680D"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10</w:t>
      </w: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Każdej ze stron umowy przysługuje prawo jej rozwiązania z zachowaniem dwutygodniowego okresu wypowiedzenia.</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11</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udziela Zamawiającemu na przedmiot umowy pisemnej gwarancji na okres ……………….</w:t>
      </w:r>
      <w:r w:rsidR="00AF1F57" w:rsidRPr="009E783C">
        <w:rPr>
          <w:rFonts w:ascii="Lato" w:hAnsi="Lato"/>
          <w:color w:val="000000" w:themeColor="text1"/>
          <w:sz w:val="24"/>
          <w:szCs w:val="24"/>
        </w:rPr>
        <w:t xml:space="preserve"> </w:t>
      </w:r>
      <w:r w:rsidRPr="009E783C">
        <w:rPr>
          <w:rFonts w:ascii="Lato" w:hAnsi="Lato"/>
          <w:color w:val="000000" w:themeColor="text1"/>
          <w:sz w:val="24"/>
          <w:szCs w:val="24"/>
        </w:rPr>
        <w:t>miesięcy od dnia podpisania protokołu odbioru bez uwag.</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Gwarancja obejmuje</w:t>
      </w:r>
      <w:r w:rsidR="00A3680D" w:rsidRPr="009E783C">
        <w:rPr>
          <w:rFonts w:ascii="Lato" w:hAnsi="Lato"/>
          <w:color w:val="000000" w:themeColor="text1"/>
          <w:sz w:val="24"/>
          <w:szCs w:val="24"/>
        </w:rPr>
        <w:t xml:space="preserve"> </w:t>
      </w:r>
      <w:r w:rsidRPr="009E783C">
        <w:rPr>
          <w:rFonts w:ascii="Lato" w:hAnsi="Lato"/>
          <w:color w:val="000000" w:themeColor="text1"/>
          <w:sz w:val="24"/>
          <w:szCs w:val="24"/>
        </w:rPr>
        <w:t>usuwanie wszelkich wad i usterek tkwiących w przedmiocie zamówienia w momencie odbioru jak i powstałych w okresie gwarancji,</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Wezwanie na przegląd gwarancyjny zostanie przesłane Wykonawcy w formie pisemnej. Na okoliczność przeglądu gwarancyjnego zostanie sporządzony protokół.</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przypadku stwierdzenia wad i usterek podczas przeglądu gwarancyjnego Wykonawca zobowiązuje się do usunięcia wad i usterek w terminie 14 dni od daty sporządzenia protokołu z przeglądu gwarancyjnego.</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Nie podlegają uprawnieniom z tytułu gwarancji wady i usterki powstałe wskutek działania siły wyższej albo wyłącznie z winy użytkownika lub osoby trzeciej, za którą Wykonawca nie ponosi odpowiedzialności.</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W okresie gwarancji Wykonawca zobowiązuje się do bezpłatnego usunięcia wad i usterek w terminie 14 dni licząc od daty pisemnego (listem lub korespondencją </w:t>
      </w:r>
      <w:r w:rsidRPr="009E783C">
        <w:rPr>
          <w:rFonts w:ascii="Lato" w:hAnsi="Lato"/>
          <w:color w:val="000000" w:themeColor="text1"/>
          <w:sz w:val="24"/>
          <w:szCs w:val="24"/>
        </w:rPr>
        <w:lastRenderedPageBreak/>
        <w:t>elektroniczną) powiadomienia przez Zamawiającego. Okres gwarancji zostanie przedłużony o czas naprawy.</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ma prawo dochodzić uprawnień z tytułu rękojmi za wady, niezależnie od uprawnień wynikających z gwarancji.</w:t>
      </w:r>
    </w:p>
    <w:p w:rsidR="00AF0719" w:rsidRPr="009E783C" w:rsidRDefault="00AF0719" w:rsidP="009E783C">
      <w:pPr>
        <w:pStyle w:val="Akapitzlist"/>
        <w:numPr>
          <w:ilvl w:val="0"/>
          <w:numId w:val="26"/>
        </w:numPr>
        <w:spacing w:line="360" w:lineRule="auto"/>
        <w:jc w:val="both"/>
        <w:rPr>
          <w:rFonts w:ascii="Lato" w:hAnsi="Lato"/>
          <w:color w:val="000000" w:themeColor="text1"/>
          <w:sz w:val="24"/>
          <w:szCs w:val="24"/>
        </w:rPr>
      </w:pPr>
      <w:r w:rsidRPr="009E783C">
        <w:rPr>
          <w:rFonts w:ascii="Lato" w:hAnsi="Lato"/>
          <w:color w:val="000000" w:themeColor="text1"/>
          <w:sz w:val="24"/>
          <w:szCs w:val="24"/>
        </w:rPr>
        <w:t>Wykonawca odpowiada za wady w wykonaniu przedmiotu umowy również po okresie rękojmi, jeżeli Zamawiający zawiadomi Wykonawcę o wadzie przed upływem okresu rękojmi.</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12</w:t>
      </w:r>
    </w:p>
    <w:p w:rsidR="00AF0719" w:rsidRPr="009E783C" w:rsidRDefault="00AF0719" w:rsidP="009E783C">
      <w:pPr>
        <w:pStyle w:val="Akapitzlist"/>
        <w:numPr>
          <w:ilvl w:val="0"/>
          <w:numId w:val="25"/>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Nadzór nad realizacją prac ze strony Zamawiającego pełnić będzie ………………, tel. ….…………</w:t>
      </w:r>
    </w:p>
    <w:p w:rsidR="00AF0719" w:rsidRPr="009E783C" w:rsidRDefault="00AF0719" w:rsidP="009E783C">
      <w:pPr>
        <w:pStyle w:val="Akapitzlist"/>
        <w:numPr>
          <w:ilvl w:val="0"/>
          <w:numId w:val="25"/>
        </w:numPr>
        <w:spacing w:line="360" w:lineRule="auto"/>
        <w:jc w:val="both"/>
        <w:rPr>
          <w:rFonts w:ascii="Lato" w:hAnsi="Lato"/>
          <w:color w:val="000000" w:themeColor="text1"/>
          <w:sz w:val="24"/>
          <w:szCs w:val="24"/>
        </w:rPr>
      </w:pPr>
      <w:r w:rsidRPr="009E783C">
        <w:rPr>
          <w:rFonts w:ascii="Lato" w:hAnsi="Lato"/>
          <w:color w:val="000000" w:themeColor="text1"/>
          <w:sz w:val="24"/>
          <w:szCs w:val="24"/>
        </w:rPr>
        <w:t>Nadzór nad realizacją prac ze strony Wykonawcy pełnić będzie ………….., tel. ………………………..</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13</w:t>
      </w: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Wszelkie zmiany niniejszej Umowy, dla swojej ważności, wymagają zachowania formy pisemnej pod rygorem nieważności i potwierdzenia przyjęcia jej przez obie strony.</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14</w:t>
      </w:r>
    </w:p>
    <w:p w:rsidR="00AF0719" w:rsidRPr="009E783C" w:rsidRDefault="00AF0719" w:rsidP="009E783C">
      <w:pPr>
        <w:pStyle w:val="Akapitzlist"/>
        <w:numPr>
          <w:ilvl w:val="0"/>
          <w:numId w:val="24"/>
        </w:numPr>
        <w:spacing w:line="360" w:lineRule="auto"/>
        <w:jc w:val="both"/>
        <w:rPr>
          <w:rFonts w:ascii="Lato" w:hAnsi="Lato"/>
          <w:color w:val="000000" w:themeColor="text1"/>
          <w:sz w:val="24"/>
          <w:szCs w:val="24"/>
        </w:rPr>
      </w:pPr>
      <w:r w:rsidRPr="009E783C">
        <w:rPr>
          <w:rFonts w:ascii="Lato" w:hAnsi="Lato"/>
          <w:color w:val="000000" w:themeColor="text1"/>
          <w:sz w:val="24"/>
          <w:szCs w:val="24"/>
        </w:rPr>
        <w:t>Zamawiający zobowiązuje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AF0719" w:rsidRPr="009E783C" w:rsidRDefault="00AF0719" w:rsidP="009E783C">
      <w:pPr>
        <w:pStyle w:val="Akapitzlist"/>
        <w:numPr>
          <w:ilvl w:val="0"/>
          <w:numId w:val="24"/>
        </w:numPr>
        <w:spacing w:line="360" w:lineRule="auto"/>
        <w:jc w:val="both"/>
        <w:rPr>
          <w:rFonts w:ascii="Lato" w:hAnsi="Lato"/>
          <w:color w:val="000000" w:themeColor="text1"/>
          <w:sz w:val="24"/>
          <w:szCs w:val="24"/>
        </w:rPr>
      </w:pPr>
      <w:r w:rsidRPr="009E783C">
        <w:rPr>
          <w:rFonts w:ascii="Lato" w:hAnsi="Lato"/>
          <w:color w:val="000000" w:themeColor="text1"/>
          <w:sz w:val="24"/>
          <w:szCs w:val="24"/>
        </w:rPr>
        <w:t>W sprawach nie uregulowanych niniejszą umową mają zastosowanie przepisy Kodeksu Cywilnego.</w:t>
      </w:r>
    </w:p>
    <w:p w:rsidR="00AF0719" w:rsidRPr="009E783C" w:rsidRDefault="00AF0719" w:rsidP="009E783C">
      <w:pPr>
        <w:pStyle w:val="Akapitzlist"/>
        <w:numPr>
          <w:ilvl w:val="0"/>
          <w:numId w:val="24"/>
        </w:numPr>
        <w:spacing w:line="360" w:lineRule="auto"/>
        <w:jc w:val="both"/>
        <w:rPr>
          <w:rFonts w:ascii="Lato" w:hAnsi="Lato"/>
          <w:color w:val="000000" w:themeColor="text1"/>
          <w:sz w:val="24"/>
          <w:szCs w:val="24"/>
        </w:rPr>
      </w:pPr>
      <w:r w:rsidRPr="009E783C">
        <w:rPr>
          <w:rFonts w:ascii="Lato" w:hAnsi="Lato"/>
          <w:color w:val="000000" w:themeColor="text1"/>
          <w:sz w:val="24"/>
          <w:szCs w:val="24"/>
        </w:rPr>
        <w:t>Wszelkie ewentualne spory powstałe w trakcie realizacji postanowień niniejszej umowy rozstrzygać będzie Sąd właściwy wg siedziby Zamawiającego.</w:t>
      </w:r>
    </w:p>
    <w:p w:rsidR="00AF1F57" w:rsidRPr="009E783C" w:rsidRDefault="00AF1F57"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center"/>
        <w:rPr>
          <w:rFonts w:ascii="Lato" w:hAnsi="Lato"/>
          <w:b/>
          <w:bCs/>
          <w:color w:val="000000" w:themeColor="text1"/>
          <w:sz w:val="24"/>
          <w:szCs w:val="24"/>
        </w:rPr>
      </w:pPr>
      <w:r w:rsidRPr="009E783C">
        <w:rPr>
          <w:rFonts w:ascii="Lato" w:hAnsi="Lato"/>
          <w:b/>
          <w:bCs/>
          <w:color w:val="000000" w:themeColor="text1"/>
          <w:sz w:val="24"/>
          <w:szCs w:val="24"/>
        </w:rPr>
        <w:t>§ 15</w:t>
      </w:r>
    </w:p>
    <w:p w:rsidR="00AF0719" w:rsidRPr="009E783C" w:rsidRDefault="00AF0719" w:rsidP="009E783C">
      <w:pPr>
        <w:spacing w:line="360" w:lineRule="auto"/>
        <w:jc w:val="both"/>
        <w:rPr>
          <w:rFonts w:ascii="Lato" w:hAnsi="Lato"/>
          <w:color w:val="000000" w:themeColor="text1"/>
          <w:sz w:val="24"/>
          <w:szCs w:val="24"/>
        </w:rPr>
      </w:pPr>
      <w:r w:rsidRPr="009E783C">
        <w:rPr>
          <w:rFonts w:ascii="Lato" w:hAnsi="Lato"/>
          <w:color w:val="000000" w:themeColor="text1"/>
          <w:sz w:val="24"/>
          <w:szCs w:val="24"/>
        </w:rPr>
        <w:t xml:space="preserve">Umowę sporządzono w </w:t>
      </w:r>
      <w:r w:rsidR="00AF1F57" w:rsidRPr="009E783C">
        <w:rPr>
          <w:rFonts w:ascii="Lato" w:hAnsi="Lato"/>
          <w:color w:val="000000" w:themeColor="text1"/>
          <w:sz w:val="24"/>
          <w:szCs w:val="24"/>
        </w:rPr>
        <w:t xml:space="preserve">2 </w:t>
      </w:r>
      <w:r w:rsidRPr="009E783C">
        <w:rPr>
          <w:rFonts w:ascii="Lato" w:hAnsi="Lato"/>
          <w:color w:val="000000" w:themeColor="text1"/>
          <w:sz w:val="24"/>
          <w:szCs w:val="24"/>
        </w:rPr>
        <w:t xml:space="preserve">jednobrzmiących egzemplarzach: </w:t>
      </w:r>
      <w:r w:rsidR="00AF1F57" w:rsidRPr="009E783C">
        <w:rPr>
          <w:rFonts w:ascii="Lato" w:hAnsi="Lato"/>
          <w:color w:val="000000" w:themeColor="text1"/>
          <w:sz w:val="24"/>
          <w:szCs w:val="24"/>
        </w:rPr>
        <w:t>1</w:t>
      </w:r>
      <w:r w:rsidRPr="009E783C">
        <w:rPr>
          <w:rFonts w:ascii="Lato" w:hAnsi="Lato"/>
          <w:color w:val="000000" w:themeColor="text1"/>
          <w:sz w:val="24"/>
          <w:szCs w:val="24"/>
        </w:rPr>
        <w:t xml:space="preserve"> dla Zamawiającego, 1 </w:t>
      </w:r>
      <w:r w:rsidRPr="009E783C">
        <w:rPr>
          <w:rFonts w:ascii="Lato" w:hAnsi="Lato"/>
          <w:color w:val="000000" w:themeColor="text1"/>
          <w:sz w:val="24"/>
          <w:szCs w:val="24"/>
        </w:rPr>
        <w:lastRenderedPageBreak/>
        <w:t>dla Wykonawcy.</w:t>
      </w: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both"/>
        <w:rPr>
          <w:rFonts w:ascii="Lato" w:hAnsi="Lato"/>
          <w:color w:val="000000" w:themeColor="text1"/>
          <w:sz w:val="24"/>
          <w:szCs w:val="24"/>
        </w:rPr>
      </w:pPr>
    </w:p>
    <w:p w:rsidR="00AF0719" w:rsidRPr="009E783C" w:rsidRDefault="00AF0719" w:rsidP="009E783C">
      <w:pPr>
        <w:spacing w:line="360" w:lineRule="auto"/>
        <w:jc w:val="both"/>
        <w:rPr>
          <w:rFonts w:ascii="Lato" w:hAnsi="Lato"/>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200154" w:rsidRPr="009E783C" w:rsidTr="00200154">
        <w:trPr>
          <w:trHeight w:val="1258"/>
        </w:trPr>
        <w:tc>
          <w:tcPr>
            <w:tcW w:w="4608" w:type="dxa"/>
          </w:tcPr>
          <w:p w:rsidR="00200154" w:rsidRPr="009E783C" w:rsidRDefault="00200154" w:rsidP="009E783C">
            <w:pPr>
              <w:spacing w:line="360" w:lineRule="auto"/>
              <w:jc w:val="center"/>
              <w:rPr>
                <w:rFonts w:ascii="Lato" w:hAnsi="Lato"/>
                <w:color w:val="000000" w:themeColor="text1"/>
                <w:sz w:val="24"/>
                <w:szCs w:val="24"/>
              </w:rPr>
            </w:pPr>
            <w:r w:rsidRPr="009E783C">
              <w:rPr>
                <w:rFonts w:ascii="Lato" w:hAnsi="Lato"/>
                <w:color w:val="000000" w:themeColor="text1"/>
                <w:sz w:val="24"/>
                <w:szCs w:val="24"/>
              </w:rPr>
              <w:t>ZAMAWIAJĄCY:</w:t>
            </w:r>
          </w:p>
        </w:tc>
        <w:tc>
          <w:tcPr>
            <w:tcW w:w="4608" w:type="dxa"/>
          </w:tcPr>
          <w:p w:rsidR="00200154" w:rsidRPr="009E783C" w:rsidRDefault="00200154" w:rsidP="009E783C">
            <w:pPr>
              <w:spacing w:line="360" w:lineRule="auto"/>
              <w:jc w:val="center"/>
              <w:rPr>
                <w:rFonts w:ascii="Lato" w:hAnsi="Lato"/>
                <w:color w:val="000000" w:themeColor="text1"/>
                <w:sz w:val="24"/>
                <w:szCs w:val="24"/>
              </w:rPr>
            </w:pPr>
            <w:r w:rsidRPr="009E783C">
              <w:rPr>
                <w:rFonts w:ascii="Lato" w:hAnsi="Lato"/>
                <w:color w:val="000000" w:themeColor="text1"/>
                <w:sz w:val="24"/>
                <w:szCs w:val="24"/>
              </w:rPr>
              <w:t>WYKONAWCA:</w:t>
            </w:r>
          </w:p>
        </w:tc>
      </w:tr>
    </w:tbl>
    <w:p w:rsidR="00AF0719" w:rsidRPr="009E783C" w:rsidRDefault="00AF0719" w:rsidP="009E783C">
      <w:pPr>
        <w:spacing w:line="360" w:lineRule="auto"/>
        <w:rPr>
          <w:rFonts w:ascii="Lato" w:hAnsi="Lato"/>
          <w:b/>
          <w:color w:val="000000" w:themeColor="text1"/>
          <w:sz w:val="26"/>
        </w:rPr>
      </w:pPr>
    </w:p>
    <w:sectPr w:rsidR="00AF0719" w:rsidRPr="009E783C" w:rsidSect="00E9360A">
      <w:pgSz w:w="11910" w:h="16840"/>
      <w:pgMar w:top="1417" w:right="1417" w:bottom="1417" w:left="1417" w:header="284"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2A3D" w:rsidRDefault="004A2A3D">
      <w:r>
        <w:separator/>
      </w:r>
    </w:p>
  </w:endnote>
  <w:endnote w:type="continuationSeparator" w:id="0">
    <w:p w:rsidR="004A2A3D" w:rsidRDefault="004A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360A" w:rsidRDefault="00E9360A">
    <w:pPr>
      <w:pStyle w:val="Stopka"/>
    </w:pPr>
  </w:p>
  <w:p w:rsidR="00E9360A" w:rsidRDefault="00E9360A">
    <w:pPr>
      <w:pStyle w:val="Stopka"/>
      <w:jc w:val="center"/>
    </w:pPr>
  </w:p>
  <w:p w:rsidR="00E9360A" w:rsidRDefault="00E9360A">
    <w:pPr>
      <w:pStyle w:val="Stopka"/>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360A" w:rsidRDefault="00E9360A">
    <w:pPr>
      <w:pStyle w:val="Stopka"/>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719" w:rsidRPr="00E9360A" w:rsidRDefault="00AF0719" w:rsidP="00E936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2A3D" w:rsidRDefault="004A2A3D">
      <w:r>
        <w:separator/>
      </w:r>
    </w:p>
  </w:footnote>
  <w:footnote w:type="continuationSeparator" w:id="0">
    <w:p w:rsidR="004A2A3D" w:rsidRDefault="004A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719" w:rsidRPr="00AF0719" w:rsidRDefault="00AF0719" w:rsidP="00AF07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7DE"/>
    <w:multiLevelType w:val="hybridMultilevel"/>
    <w:tmpl w:val="D26E4F4E"/>
    <w:lvl w:ilvl="0" w:tplc="0180F8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CA6429"/>
    <w:multiLevelType w:val="hybridMultilevel"/>
    <w:tmpl w:val="B8F893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8A49E2"/>
    <w:multiLevelType w:val="hybridMultilevel"/>
    <w:tmpl w:val="399A5720"/>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B14F2"/>
    <w:multiLevelType w:val="hybridMultilevel"/>
    <w:tmpl w:val="FD6261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6F3744"/>
    <w:multiLevelType w:val="hybridMultilevel"/>
    <w:tmpl w:val="F886C3C4"/>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A0547"/>
    <w:multiLevelType w:val="hybridMultilevel"/>
    <w:tmpl w:val="3D2AE2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367A6"/>
    <w:multiLevelType w:val="hybridMultilevel"/>
    <w:tmpl w:val="331E6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EF7FFB"/>
    <w:multiLevelType w:val="hybridMultilevel"/>
    <w:tmpl w:val="35986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17F27"/>
    <w:multiLevelType w:val="hybridMultilevel"/>
    <w:tmpl w:val="3C002DBE"/>
    <w:lvl w:ilvl="0" w:tplc="B8D0B9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EC08EB"/>
    <w:multiLevelType w:val="hybridMultilevel"/>
    <w:tmpl w:val="B4D85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60D9B"/>
    <w:multiLevelType w:val="hybridMultilevel"/>
    <w:tmpl w:val="272A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0312F"/>
    <w:multiLevelType w:val="hybridMultilevel"/>
    <w:tmpl w:val="3A0AE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141E5"/>
    <w:multiLevelType w:val="hybridMultilevel"/>
    <w:tmpl w:val="ACC2324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C95B78"/>
    <w:multiLevelType w:val="hybridMultilevel"/>
    <w:tmpl w:val="817AB7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73660E"/>
    <w:multiLevelType w:val="hybridMultilevel"/>
    <w:tmpl w:val="82B6E1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B593A68"/>
    <w:multiLevelType w:val="hybridMultilevel"/>
    <w:tmpl w:val="AED82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723CC"/>
    <w:multiLevelType w:val="hybridMultilevel"/>
    <w:tmpl w:val="295AA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66641"/>
    <w:multiLevelType w:val="hybridMultilevel"/>
    <w:tmpl w:val="4FF49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E4057D"/>
    <w:multiLevelType w:val="hybridMultilevel"/>
    <w:tmpl w:val="817AB7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D92D84"/>
    <w:multiLevelType w:val="hybridMultilevel"/>
    <w:tmpl w:val="D96C92A0"/>
    <w:lvl w:ilvl="0" w:tplc="B8D0B9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324331"/>
    <w:multiLevelType w:val="hybridMultilevel"/>
    <w:tmpl w:val="02DE3B42"/>
    <w:lvl w:ilvl="0" w:tplc="D3B44DC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BA81FA1"/>
    <w:multiLevelType w:val="multilevel"/>
    <w:tmpl w:val="D0607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C7730BC"/>
    <w:multiLevelType w:val="hybridMultilevel"/>
    <w:tmpl w:val="D6203678"/>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BB4B62"/>
    <w:multiLevelType w:val="hybridMultilevel"/>
    <w:tmpl w:val="C54A3F18"/>
    <w:lvl w:ilvl="0" w:tplc="1D161E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E43319F"/>
    <w:multiLevelType w:val="hybridMultilevel"/>
    <w:tmpl w:val="B6FEA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7161D7"/>
    <w:multiLevelType w:val="hybridMultilevel"/>
    <w:tmpl w:val="618EE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AA5C4C"/>
    <w:multiLevelType w:val="hybridMultilevel"/>
    <w:tmpl w:val="39F0226A"/>
    <w:lvl w:ilvl="0" w:tplc="B8D0B9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E63C94"/>
    <w:multiLevelType w:val="multilevel"/>
    <w:tmpl w:val="D0607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9916FD"/>
    <w:multiLevelType w:val="hybridMultilevel"/>
    <w:tmpl w:val="58A2A3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1E46820"/>
    <w:multiLevelType w:val="multilevel"/>
    <w:tmpl w:val="D0607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BAE7D2F"/>
    <w:multiLevelType w:val="hybridMultilevel"/>
    <w:tmpl w:val="7D500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C600C59"/>
    <w:multiLevelType w:val="hybridMultilevel"/>
    <w:tmpl w:val="7952A836"/>
    <w:lvl w:ilvl="0" w:tplc="49B4DA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5732DE9"/>
    <w:multiLevelType w:val="hybridMultilevel"/>
    <w:tmpl w:val="B78853B8"/>
    <w:lvl w:ilvl="0" w:tplc="04150011">
      <w:start w:val="1"/>
      <w:numFmt w:val="decimal"/>
      <w:lvlText w:val="%1)"/>
      <w:lvlJc w:val="left"/>
      <w:pPr>
        <w:ind w:left="720" w:hanging="360"/>
      </w:pPr>
    </w:lvl>
    <w:lvl w:ilvl="1" w:tplc="3E8E1D82">
      <w:start w:val="2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D5F56"/>
    <w:multiLevelType w:val="hybridMultilevel"/>
    <w:tmpl w:val="791243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BB234A"/>
    <w:multiLevelType w:val="hybridMultilevel"/>
    <w:tmpl w:val="F1004A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D131D5"/>
    <w:multiLevelType w:val="hybridMultilevel"/>
    <w:tmpl w:val="840665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C084FA5"/>
    <w:multiLevelType w:val="hybridMultilevel"/>
    <w:tmpl w:val="AED82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8159748">
    <w:abstractNumId w:val="1"/>
  </w:num>
  <w:num w:numId="2" w16cid:durableId="1210337444">
    <w:abstractNumId w:val="20"/>
  </w:num>
  <w:num w:numId="3" w16cid:durableId="399255240">
    <w:abstractNumId w:val="34"/>
  </w:num>
  <w:num w:numId="4" w16cid:durableId="870458704">
    <w:abstractNumId w:val="13"/>
  </w:num>
  <w:num w:numId="5" w16cid:durableId="1082066959">
    <w:abstractNumId w:val="24"/>
  </w:num>
  <w:num w:numId="6" w16cid:durableId="1120145746">
    <w:abstractNumId w:val="16"/>
  </w:num>
  <w:num w:numId="7" w16cid:durableId="913203629">
    <w:abstractNumId w:val="32"/>
  </w:num>
  <w:num w:numId="8" w16cid:durableId="337391179">
    <w:abstractNumId w:val="31"/>
  </w:num>
  <w:num w:numId="9" w16cid:durableId="779567368">
    <w:abstractNumId w:val="10"/>
  </w:num>
  <w:num w:numId="10" w16cid:durableId="100610808">
    <w:abstractNumId w:val="23"/>
  </w:num>
  <w:num w:numId="11" w16cid:durableId="162284278">
    <w:abstractNumId w:val="11"/>
  </w:num>
  <w:num w:numId="12" w16cid:durableId="614142199">
    <w:abstractNumId w:val="6"/>
  </w:num>
  <w:num w:numId="13" w16cid:durableId="2022314440">
    <w:abstractNumId w:val="30"/>
  </w:num>
  <w:num w:numId="14" w16cid:durableId="896939844">
    <w:abstractNumId w:val="8"/>
  </w:num>
  <w:num w:numId="15" w16cid:durableId="291012578">
    <w:abstractNumId w:val="26"/>
  </w:num>
  <w:num w:numId="16" w16cid:durableId="733819728">
    <w:abstractNumId w:val="19"/>
  </w:num>
  <w:num w:numId="17" w16cid:durableId="220093913">
    <w:abstractNumId w:val="15"/>
  </w:num>
  <w:num w:numId="18" w16cid:durableId="671220877">
    <w:abstractNumId w:val="36"/>
  </w:num>
  <w:num w:numId="19" w16cid:durableId="1549219562">
    <w:abstractNumId w:val="29"/>
  </w:num>
  <w:num w:numId="20" w16cid:durableId="2054773137">
    <w:abstractNumId w:val="14"/>
  </w:num>
  <w:num w:numId="21" w16cid:durableId="656496711">
    <w:abstractNumId w:val="12"/>
  </w:num>
  <w:num w:numId="22" w16cid:durableId="930896996">
    <w:abstractNumId w:val="27"/>
  </w:num>
  <w:num w:numId="23" w16cid:durableId="1721981705">
    <w:abstractNumId w:val="9"/>
  </w:num>
  <w:num w:numId="24" w16cid:durableId="38436760">
    <w:abstractNumId w:val="17"/>
  </w:num>
  <w:num w:numId="25" w16cid:durableId="1662583464">
    <w:abstractNumId w:val="35"/>
  </w:num>
  <w:num w:numId="26" w16cid:durableId="1928273424">
    <w:abstractNumId w:val="4"/>
  </w:num>
  <w:num w:numId="27" w16cid:durableId="853106551">
    <w:abstractNumId w:val="3"/>
  </w:num>
  <w:num w:numId="28" w16cid:durableId="464665226">
    <w:abstractNumId w:val="5"/>
  </w:num>
  <w:num w:numId="29" w16cid:durableId="270817441">
    <w:abstractNumId w:val="28"/>
  </w:num>
  <w:num w:numId="30" w16cid:durableId="1433932509">
    <w:abstractNumId w:val="25"/>
  </w:num>
  <w:num w:numId="31" w16cid:durableId="1041784857">
    <w:abstractNumId w:val="33"/>
  </w:num>
  <w:num w:numId="32" w16cid:durableId="954482644">
    <w:abstractNumId w:val="18"/>
  </w:num>
  <w:num w:numId="33" w16cid:durableId="1142891383">
    <w:abstractNumId w:val="22"/>
  </w:num>
  <w:num w:numId="34" w16cid:durableId="773787975">
    <w:abstractNumId w:val="2"/>
  </w:num>
  <w:num w:numId="35" w16cid:durableId="563220823">
    <w:abstractNumId w:val="21"/>
  </w:num>
  <w:num w:numId="36" w16cid:durableId="896401678">
    <w:abstractNumId w:val="7"/>
  </w:num>
  <w:num w:numId="37" w16cid:durableId="1663973399">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60C2B"/>
    <w:rsid w:val="00022B0F"/>
    <w:rsid w:val="000D152A"/>
    <w:rsid w:val="001448E5"/>
    <w:rsid w:val="001B2BEA"/>
    <w:rsid w:val="00200154"/>
    <w:rsid w:val="00202BF6"/>
    <w:rsid w:val="002636BC"/>
    <w:rsid w:val="00267B06"/>
    <w:rsid w:val="002772CC"/>
    <w:rsid w:val="00284423"/>
    <w:rsid w:val="002D3D1D"/>
    <w:rsid w:val="003619E6"/>
    <w:rsid w:val="00463833"/>
    <w:rsid w:val="004730B7"/>
    <w:rsid w:val="004A2A3D"/>
    <w:rsid w:val="004A5AE6"/>
    <w:rsid w:val="004D30F6"/>
    <w:rsid w:val="00533CA0"/>
    <w:rsid w:val="005E1AFB"/>
    <w:rsid w:val="005F4C96"/>
    <w:rsid w:val="00601873"/>
    <w:rsid w:val="00660C2B"/>
    <w:rsid w:val="006C41E4"/>
    <w:rsid w:val="006E4600"/>
    <w:rsid w:val="0070699D"/>
    <w:rsid w:val="00891A81"/>
    <w:rsid w:val="00972400"/>
    <w:rsid w:val="009E783C"/>
    <w:rsid w:val="00A2684C"/>
    <w:rsid w:val="00A30955"/>
    <w:rsid w:val="00A3680D"/>
    <w:rsid w:val="00A52F34"/>
    <w:rsid w:val="00A74747"/>
    <w:rsid w:val="00AA35A9"/>
    <w:rsid w:val="00AB112C"/>
    <w:rsid w:val="00AF0719"/>
    <w:rsid w:val="00AF1F57"/>
    <w:rsid w:val="00B83D9E"/>
    <w:rsid w:val="00B9033F"/>
    <w:rsid w:val="00BD6E28"/>
    <w:rsid w:val="00C05DC4"/>
    <w:rsid w:val="00C6108C"/>
    <w:rsid w:val="00C753F4"/>
    <w:rsid w:val="00C75B12"/>
    <w:rsid w:val="00CB63BE"/>
    <w:rsid w:val="00D3496E"/>
    <w:rsid w:val="00D94F97"/>
    <w:rsid w:val="00DA087A"/>
    <w:rsid w:val="00E9360A"/>
    <w:rsid w:val="00EB3BD3"/>
    <w:rsid w:val="00ED46E1"/>
    <w:rsid w:val="00F02662"/>
    <w:rsid w:val="00F736C3"/>
    <w:rsid w:val="00F81707"/>
    <w:rsid w:val="00FF6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A362B"/>
  <w15:docId w15:val="{1B88003F-E611-4727-81DB-C0E822C3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link w:val="Nagwek1Znak"/>
    <w:uiPriority w:val="9"/>
    <w:qFormat/>
    <w:rsid w:val="00F736C3"/>
    <w:pPr>
      <w:spacing w:before="90"/>
      <w:outlineLvl w:val="0"/>
    </w:pPr>
    <w:rPr>
      <w:rFonts w:ascii="Lato" w:hAnsi="Lato"/>
      <w:bCs/>
      <w:sz w:val="24"/>
      <w:szCs w:val="24"/>
    </w:rPr>
  </w:style>
  <w:style w:type="paragraph" w:styleId="Nagwek2">
    <w:name w:val="heading 2"/>
    <w:basedOn w:val="Normalny"/>
    <w:link w:val="Nagwek2Znak"/>
    <w:uiPriority w:val="9"/>
    <w:unhideWhenUsed/>
    <w:qFormat/>
    <w:rsid w:val="00A52F34"/>
    <w:pPr>
      <w:spacing w:before="120" w:after="120"/>
      <w:jc w:val="both"/>
      <w:outlineLvl w:val="1"/>
    </w:pPr>
    <w:rPr>
      <w:rFonts w:ascii="Lato" w:hAnsi="Lato"/>
      <w:b/>
      <w:bCs/>
      <w:sz w:val="24"/>
    </w:rPr>
  </w:style>
  <w:style w:type="paragraph" w:styleId="Nagwek3">
    <w:name w:val="heading 3"/>
    <w:basedOn w:val="Normalny"/>
    <w:next w:val="Normalny"/>
    <w:link w:val="Nagwek3Znak"/>
    <w:uiPriority w:val="9"/>
    <w:unhideWhenUsed/>
    <w:qFormat/>
    <w:rsid w:val="00AF0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iCs/>
      <w:sz w:val="16"/>
      <w:szCs w:val="16"/>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827"/>
    </w:pPr>
  </w:style>
  <w:style w:type="paragraph" w:styleId="Nagwek">
    <w:name w:val="header"/>
    <w:basedOn w:val="Normalny"/>
    <w:link w:val="NagwekZnak"/>
    <w:uiPriority w:val="99"/>
    <w:unhideWhenUsed/>
    <w:rsid w:val="004A2A3D"/>
    <w:pPr>
      <w:tabs>
        <w:tab w:val="center" w:pos="4536"/>
        <w:tab w:val="right" w:pos="9072"/>
      </w:tabs>
    </w:pPr>
  </w:style>
  <w:style w:type="character" w:customStyle="1" w:styleId="NagwekZnak">
    <w:name w:val="Nagłówek Znak"/>
    <w:basedOn w:val="Domylnaczcionkaakapitu"/>
    <w:link w:val="Nagwek"/>
    <w:uiPriority w:val="99"/>
    <w:rsid w:val="004A2A3D"/>
    <w:rPr>
      <w:rFonts w:ascii="Times New Roman" w:eastAsia="Times New Roman" w:hAnsi="Times New Roman" w:cs="Times New Roman"/>
      <w:lang w:val="pl-PL"/>
    </w:rPr>
  </w:style>
  <w:style w:type="paragraph" w:styleId="Stopka">
    <w:name w:val="footer"/>
    <w:basedOn w:val="Normalny"/>
    <w:link w:val="StopkaZnak"/>
    <w:unhideWhenUsed/>
    <w:rsid w:val="004A2A3D"/>
    <w:pPr>
      <w:tabs>
        <w:tab w:val="center" w:pos="4536"/>
        <w:tab w:val="right" w:pos="9072"/>
      </w:tabs>
    </w:pPr>
  </w:style>
  <w:style w:type="character" w:customStyle="1" w:styleId="StopkaZnak">
    <w:name w:val="Stopka Znak"/>
    <w:basedOn w:val="Domylnaczcionkaakapitu"/>
    <w:link w:val="Stopka"/>
    <w:uiPriority w:val="99"/>
    <w:rsid w:val="004A2A3D"/>
    <w:rPr>
      <w:rFonts w:ascii="Times New Roman" w:eastAsia="Times New Roman" w:hAnsi="Times New Roman" w:cs="Times New Roman"/>
      <w:lang w:val="pl-PL"/>
    </w:rPr>
  </w:style>
  <w:style w:type="character" w:styleId="Hipercze">
    <w:name w:val="Hyperlink"/>
    <w:basedOn w:val="Domylnaczcionkaakapitu"/>
    <w:uiPriority w:val="99"/>
    <w:unhideWhenUsed/>
    <w:rsid w:val="00202BF6"/>
    <w:rPr>
      <w:color w:val="0000FF" w:themeColor="hyperlink"/>
      <w:u w:val="single"/>
    </w:rPr>
  </w:style>
  <w:style w:type="character" w:styleId="Nierozpoznanawzmianka">
    <w:name w:val="Unresolved Mention"/>
    <w:basedOn w:val="Domylnaczcionkaakapitu"/>
    <w:uiPriority w:val="99"/>
    <w:semiHidden/>
    <w:unhideWhenUsed/>
    <w:rsid w:val="00A74747"/>
    <w:rPr>
      <w:color w:val="605E5C"/>
      <w:shd w:val="clear" w:color="auto" w:fill="E1DFDD"/>
    </w:rPr>
  </w:style>
  <w:style w:type="table" w:styleId="Tabela-Siatka">
    <w:name w:val="Table Grid"/>
    <w:basedOn w:val="Standardowy"/>
    <w:uiPriority w:val="39"/>
    <w:rsid w:val="001B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736C3"/>
    <w:rPr>
      <w:rFonts w:ascii="Lato" w:eastAsia="Times New Roman" w:hAnsi="Lato" w:cs="Times New Roman"/>
      <w:bCs/>
      <w:sz w:val="24"/>
      <w:szCs w:val="24"/>
      <w:lang w:val="pl-PL"/>
    </w:rPr>
  </w:style>
  <w:style w:type="character" w:customStyle="1" w:styleId="Nagwek2Znak">
    <w:name w:val="Nagłówek 2 Znak"/>
    <w:basedOn w:val="Domylnaczcionkaakapitu"/>
    <w:link w:val="Nagwek2"/>
    <w:uiPriority w:val="9"/>
    <w:rsid w:val="00A52F34"/>
    <w:rPr>
      <w:rFonts w:ascii="Lato" w:eastAsia="Times New Roman" w:hAnsi="Lato" w:cs="Times New Roman"/>
      <w:b/>
      <w:bCs/>
      <w:sz w:val="24"/>
      <w:lang w:val="pl-PL"/>
    </w:rPr>
  </w:style>
  <w:style w:type="character" w:customStyle="1" w:styleId="Nagwek3Znak">
    <w:name w:val="Nagłówek 3 Znak"/>
    <w:basedOn w:val="Domylnaczcionkaakapitu"/>
    <w:link w:val="Nagwek3"/>
    <w:uiPriority w:val="9"/>
    <w:rsid w:val="00AF0719"/>
    <w:rPr>
      <w:rFonts w:asciiTheme="majorHAnsi" w:eastAsiaTheme="majorEastAsia" w:hAnsiTheme="majorHAnsi" w:cstheme="majorBidi"/>
      <w:color w:val="243F60"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1DBFA-872B-4B8F-AA09-462DA23A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41</Pages>
  <Words>7638</Words>
  <Characters>45829</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Budownictwo</dc:creator>
  <cp:lastModifiedBy>Rafał Stasiński</cp:lastModifiedBy>
  <cp:revision>22</cp:revision>
  <dcterms:created xsi:type="dcterms:W3CDTF">2024-07-16T08:16:00Z</dcterms:created>
  <dcterms:modified xsi:type="dcterms:W3CDTF">2024-08-23T10:40:00Z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2019</vt:lpwstr>
  </property>
  <property fmtid="{D5CDD505-2E9C-101B-9397-08002B2CF9AE}" pid="4" name="LastSaved">
    <vt:filetime>2024-07-16T00:00:00Z</vt:filetime>
  </property>
</Properties>
</file>