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4747" w:rsidRPr="00614062" w:rsidRDefault="00614062" w:rsidP="00A74747">
      <w:pPr>
        <w:spacing w:line="312" w:lineRule="auto"/>
        <w:rPr>
          <w:rFonts w:ascii="Lato" w:hAnsi="Lato"/>
          <w:color w:val="000000" w:themeColor="text1"/>
          <w:sz w:val="24"/>
          <w:szCs w:val="24"/>
        </w:rPr>
      </w:pPr>
      <w:bookmarkStart w:id="0" w:name="_Hlk172113902"/>
      <w:r w:rsidRPr="00614062">
        <w:rPr>
          <w:noProof/>
          <w:color w:val="000000" w:themeColor="text1"/>
        </w:rPr>
        <w:drawing>
          <wp:anchor distT="0" distB="0" distL="114300" distR="114300" simplePos="0" relativeHeight="251670016" behindDoc="1" locked="0" layoutInCell="1" allowOverlap="1" wp14:anchorId="562C275A">
            <wp:simplePos x="0" y="0"/>
            <wp:positionH relativeFrom="column">
              <wp:posOffset>2029460</wp:posOffset>
            </wp:positionH>
            <wp:positionV relativeFrom="paragraph">
              <wp:posOffset>-1451610</wp:posOffset>
            </wp:positionV>
            <wp:extent cx="3130550" cy="3130550"/>
            <wp:effectExtent l="0" t="0" r="0" b="0"/>
            <wp:wrapNone/>
            <wp:docPr id="7" name="Obraz 4" descr="Starostwo Powiatowe w Grodzisku Wielkopols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rostwo Powiatowe w Grodzisku Wielkopolsk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0550" cy="313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062">
        <w:rPr>
          <w:noProof/>
          <w:color w:val="000000" w:themeColor="text1"/>
        </w:rPr>
        <w:drawing>
          <wp:anchor distT="0" distB="0" distL="114300" distR="114300" simplePos="0" relativeHeight="251638272" behindDoc="0" locked="0" layoutInCell="1" allowOverlap="1" wp14:anchorId="3F2C9A18">
            <wp:simplePos x="0" y="0"/>
            <wp:positionH relativeFrom="column">
              <wp:posOffset>4476420</wp:posOffset>
            </wp:positionH>
            <wp:positionV relativeFrom="paragraph">
              <wp:posOffset>-417195</wp:posOffset>
            </wp:positionV>
            <wp:extent cx="1527175" cy="802005"/>
            <wp:effectExtent l="0" t="0" r="0" b="0"/>
            <wp:wrapNone/>
            <wp:docPr id="2" name="Obraz 1" descr="Logo -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BG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062">
        <w:rPr>
          <w:noProof/>
          <w:color w:val="000000" w:themeColor="text1"/>
        </w:rPr>
        <w:drawing>
          <wp:anchor distT="0" distB="0" distL="114300" distR="114300" simplePos="0" relativeHeight="251691520" behindDoc="1" locked="0" layoutInCell="1" allowOverlap="1" wp14:anchorId="661B5BC6">
            <wp:simplePos x="0" y="0"/>
            <wp:positionH relativeFrom="column">
              <wp:posOffset>1531315</wp:posOffset>
            </wp:positionH>
            <wp:positionV relativeFrom="paragraph">
              <wp:posOffset>-433070</wp:posOffset>
            </wp:positionV>
            <wp:extent cx="709295" cy="1003935"/>
            <wp:effectExtent l="0" t="0" r="0" b="5715"/>
            <wp:wrapNone/>
            <wp:docPr id="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295" cy="1003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4062">
        <w:rPr>
          <w:noProof/>
          <w:color w:val="000000" w:themeColor="text1"/>
        </w:rPr>
        <w:drawing>
          <wp:anchor distT="0" distB="0" distL="114300" distR="114300" simplePos="0" relativeHeight="251712000" behindDoc="1" locked="0" layoutInCell="1" allowOverlap="1" wp14:anchorId="421E29F8">
            <wp:simplePos x="0" y="0"/>
            <wp:positionH relativeFrom="column">
              <wp:posOffset>-5385</wp:posOffset>
            </wp:positionH>
            <wp:positionV relativeFrom="paragraph">
              <wp:posOffset>-384810</wp:posOffset>
            </wp:positionV>
            <wp:extent cx="1170940" cy="731520"/>
            <wp:effectExtent l="0" t="0" r="0" b="0"/>
            <wp:wrapNone/>
            <wp:docPr id="10" name="Obraz 7" descr="Flaga Pol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a Pols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940" cy="731520"/>
                    </a:xfrm>
                    <a:prstGeom prst="rect">
                      <a:avLst/>
                    </a:prstGeom>
                    <a:noFill/>
                    <a:ln>
                      <a:noFill/>
                    </a:ln>
                  </pic:spPr>
                </pic:pic>
              </a:graphicData>
            </a:graphic>
          </wp:anchor>
        </w:drawing>
      </w:r>
    </w:p>
    <w:p w:rsidR="001B2BEA" w:rsidRPr="00614062" w:rsidRDefault="001B2BEA" w:rsidP="00A74747">
      <w:pPr>
        <w:spacing w:line="312" w:lineRule="auto"/>
        <w:jc w:val="both"/>
        <w:rPr>
          <w:rFonts w:ascii="Lato" w:hAnsi="Lato"/>
          <w:color w:val="000000" w:themeColor="text1"/>
          <w:sz w:val="20"/>
          <w:szCs w:val="20"/>
        </w:rPr>
      </w:pPr>
    </w:p>
    <w:p w:rsidR="00614062" w:rsidRPr="00614062" w:rsidRDefault="00614062" w:rsidP="00A74747">
      <w:pPr>
        <w:spacing w:line="312" w:lineRule="auto"/>
        <w:jc w:val="both"/>
        <w:rPr>
          <w:rFonts w:ascii="Lato" w:hAnsi="Lato"/>
          <w:color w:val="000000" w:themeColor="text1"/>
          <w:sz w:val="20"/>
          <w:szCs w:val="20"/>
        </w:rPr>
      </w:pPr>
    </w:p>
    <w:p w:rsidR="00202BF6" w:rsidRPr="00614062" w:rsidRDefault="00202BF6" w:rsidP="00A74747">
      <w:pPr>
        <w:spacing w:line="312" w:lineRule="auto"/>
        <w:jc w:val="both"/>
        <w:rPr>
          <w:rFonts w:ascii="Lato" w:hAnsi="Lato"/>
          <w:color w:val="000000" w:themeColor="text1"/>
          <w:sz w:val="18"/>
          <w:szCs w:val="18"/>
        </w:rPr>
      </w:pPr>
      <w:r w:rsidRPr="00614062">
        <w:rPr>
          <w:rFonts w:ascii="Lato" w:hAnsi="Lato"/>
          <w:color w:val="000000" w:themeColor="text1"/>
          <w:sz w:val="18"/>
          <w:szCs w:val="18"/>
        </w:rPr>
        <w:t xml:space="preserve">Zadanie pn. </w:t>
      </w:r>
      <w:r w:rsidR="00A74747" w:rsidRPr="00614062">
        <w:rPr>
          <w:rFonts w:ascii="Lato" w:hAnsi="Lato"/>
          <w:color w:val="000000" w:themeColor="text1"/>
          <w:sz w:val="18"/>
          <w:szCs w:val="18"/>
        </w:rPr>
        <w:t>„</w:t>
      </w:r>
      <w:bookmarkStart w:id="1" w:name="_Hlk172096621"/>
      <w:r w:rsidR="00A74747" w:rsidRPr="00614062">
        <w:rPr>
          <w:rFonts w:ascii="Lato" w:hAnsi="Lato"/>
          <w:color w:val="000000" w:themeColor="text1"/>
          <w:sz w:val="18"/>
          <w:szCs w:val="18"/>
        </w:rPr>
        <w:t>Renowacja i rekonstrukcja stolarki okien i drzwi wraz z niszami w</w:t>
      </w:r>
      <w:r w:rsidR="00F736C3" w:rsidRPr="00614062">
        <w:rPr>
          <w:rFonts w:ascii="Lato" w:hAnsi="Lato"/>
          <w:color w:val="000000" w:themeColor="text1"/>
          <w:sz w:val="18"/>
          <w:szCs w:val="18"/>
        </w:rPr>
        <w:t> </w:t>
      </w:r>
      <w:r w:rsidR="00A74747" w:rsidRPr="00614062">
        <w:rPr>
          <w:rFonts w:ascii="Lato" w:hAnsi="Lato"/>
          <w:color w:val="000000" w:themeColor="text1"/>
          <w:sz w:val="18"/>
          <w:szCs w:val="18"/>
        </w:rPr>
        <w:t>kościele parafialnym w Otyniu</w:t>
      </w:r>
      <w:bookmarkEnd w:id="1"/>
      <w:r w:rsidR="00A74747" w:rsidRPr="00614062">
        <w:rPr>
          <w:rFonts w:ascii="Lato" w:hAnsi="Lato"/>
          <w:color w:val="000000" w:themeColor="text1"/>
          <w:sz w:val="18"/>
          <w:szCs w:val="18"/>
        </w:rPr>
        <w:t xml:space="preserve">”, </w:t>
      </w:r>
      <w:r w:rsidRPr="00614062">
        <w:rPr>
          <w:rFonts w:ascii="Lato" w:hAnsi="Lato"/>
          <w:color w:val="000000" w:themeColor="text1"/>
          <w:sz w:val="18"/>
          <w:szCs w:val="18"/>
        </w:rPr>
        <w:t>dofinansowane z Rządowego Programu Odbudowy Zabytków - Rządowy Fundusz Polski Ład</w:t>
      </w:r>
      <w:r w:rsidR="00A74747" w:rsidRPr="00614062">
        <w:rPr>
          <w:rFonts w:ascii="Lato" w:hAnsi="Lato"/>
          <w:color w:val="000000" w:themeColor="text1"/>
          <w:sz w:val="18"/>
          <w:szCs w:val="18"/>
        </w:rPr>
        <w:t>, Wstępna promesa dofinansowania inwestycji z</w:t>
      </w:r>
      <w:r w:rsidRPr="00614062">
        <w:rPr>
          <w:rFonts w:ascii="Lato" w:hAnsi="Lato"/>
          <w:color w:val="000000" w:themeColor="text1"/>
          <w:sz w:val="18"/>
          <w:szCs w:val="18"/>
        </w:rPr>
        <w:t xml:space="preserve"> </w:t>
      </w:r>
      <w:r w:rsidR="00A74747" w:rsidRPr="00614062">
        <w:rPr>
          <w:rFonts w:ascii="Lato" w:hAnsi="Lato"/>
          <w:color w:val="000000" w:themeColor="text1"/>
          <w:sz w:val="18"/>
          <w:szCs w:val="18"/>
        </w:rPr>
        <w:t>Rządowego Programu Odbudowy Zabytków</w:t>
      </w:r>
      <w:r w:rsidRPr="00614062">
        <w:rPr>
          <w:rFonts w:ascii="Lato" w:hAnsi="Lato"/>
          <w:color w:val="000000" w:themeColor="text1"/>
          <w:sz w:val="18"/>
          <w:szCs w:val="18"/>
        </w:rPr>
        <w:t xml:space="preserve"> </w:t>
      </w:r>
      <w:r w:rsidR="00A74747" w:rsidRPr="00614062">
        <w:rPr>
          <w:rFonts w:ascii="Lato" w:hAnsi="Lato"/>
          <w:color w:val="000000" w:themeColor="text1"/>
          <w:sz w:val="18"/>
          <w:szCs w:val="18"/>
        </w:rPr>
        <w:t>RPOZ/2022/9089/</w:t>
      </w:r>
      <w:proofErr w:type="spellStart"/>
      <w:r w:rsidR="00A74747" w:rsidRPr="00614062">
        <w:rPr>
          <w:rFonts w:ascii="Lato" w:hAnsi="Lato"/>
          <w:color w:val="000000" w:themeColor="text1"/>
          <w:sz w:val="18"/>
          <w:szCs w:val="18"/>
        </w:rPr>
        <w:t>PolskiLad</w:t>
      </w:r>
      <w:proofErr w:type="spellEnd"/>
    </w:p>
    <w:bookmarkEnd w:id="0"/>
    <w:p w:rsidR="00202BF6" w:rsidRPr="00614062" w:rsidRDefault="00202BF6" w:rsidP="00202BF6">
      <w:pPr>
        <w:spacing w:line="312" w:lineRule="auto"/>
        <w:rPr>
          <w:rFonts w:ascii="Lato" w:hAnsi="Lato"/>
          <w:color w:val="000000" w:themeColor="text1"/>
          <w:sz w:val="24"/>
          <w:szCs w:val="24"/>
        </w:rPr>
      </w:pPr>
    </w:p>
    <w:p w:rsidR="00202BF6" w:rsidRPr="00614062" w:rsidRDefault="00202BF6" w:rsidP="00202BF6">
      <w:pPr>
        <w:spacing w:line="312" w:lineRule="auto"/>
        <w:rPr>
          <w:rFonts w:ascii="Lato" w:hAnsi="Lato"/>
          <w:color w:val="000000" w:themeColor="text1"/>
          <w:sz w:val="24"/>
          <w:szCs w:val="24"/>
        </w:rPr>
      </w:pPr>
    </w:p>
    <w:p w:rsidR="00202BF6" w:rsidRPr="004B4699" w:rsidRDefault="00E603A6" w:rsidP="00E603A6">
      <w:pPr>
        <w:spacing w:line="312" w:lineRule="auto"/>
        <w:jc w:val="center"/>
        <w:rPr>
          <w:rFonts w:ascii="Lato" w:hAnsi="Lato"/>
          <w:b/>
          <w:bCs/>
          <w:color w:val="000000" w:themeColor="text1"/>
          <w:sz w:val="32"/>
          <w:szCs w:val="32"/>
          <w:u w:val="single"/>
        </w:rPr>
      </w:pPr>
      <w:r w:rsidRPr="004B4699">
        <w:rPr>
          <w:rFonts w:ascii="Lato" w:hAnsi="Lato"/>
          <w:b/>
          <w:bCs/>
          <w:color w:val="000000" w:themeColor="text1"/>
          <w:sz w:val="32"/>
          <w:szCs w:val="32"/>
          <w:u w:val="single"/>
        </w:rPr>
        <w:t>Zmiana nr 1 z 23.08.2024 r.</w:t>
      </w:r>
    </w:p>
    <w:p w:rsidR="004B4699" w:rsidRPr="004B4699" w:rsidRDefault="004B4699" w:rsidP="004B4699">
      <w:pPr>
        <w:spacing w:line="360" w:lineRule="auto"/>
        <w:jc w:val="both"/>
        <w:rPr>
          <w:rFonts w:ascii="Lato" w:hAnsi="Lato"/>
          <w:color w:val="000000" w:themeColor="text1"/>
          <w:sz w:val="24"/>
          <w:szCs w:val="24"/>
        </w:rPr>
      </w:pPr>
      <w:r>
        <w:rPr>
          <w:rFonts w:ascii="Lato" w:hAnsi="Lato"/>
          <w:color w:val="000000" w:themeColor="text1"/>
          <w:sz w:val="24"/>
          <w:szCs w:val="24"/>
        </w:rPr>
        <w:tab/>
      </w:r>
      <w:r w:rsidRPr="004B4699">
        <w:rPr>
          <w:rFonts w:ascii="Lato" w:hAnsi="Lato"/>
          <w:color w:val="000000" w:themeColor="text1"/>
          <w:sz w:val="24"/>
          <w:szCs w:val="24"/>
        </w:rPr>
        <w:t>Informuję, że Zamawiający zmienia treść postępowani</w:t>
      </w:r>
      <w:r>
        <w:rPr>
          <w:rFonts w:ascii="Lato" w:hAnsi="Lato"/>
          <w:color w:val="000000" w:themeColor="text1"/>
          <w:sz w:val="24"/>
          <w:szCs w:val="24"/>
        </w:rPr>
        <w:t>a</w:t>
      </w:r>
      <w:r w:rsidRPr="004B4699">
        <w:rPr>
          <w:rFonts w:ascii="Lato" w:hAnsi="Lato"/>
          <w:color w:val="000000" w:themeColor="text1"/>
          <w:sz w:val="24"/>
          <w:szCs w:val="24"/>
        </w:rPr>
        <w:t xml:space="preserve"> </w:t>
      </w:r>
      <w:r w:rsidRPr="004B4699">
        <w:rPr>
          <w:rFonts w:ascii="Lato" w:hAnsi="Lato"/>
          <w:color w:val="000000" w:themeColor="text1"/>
          <w:sz w:val="24"/>
          <w:szCs w:val="24"/>
        </w:rPr>
        <w:t>zakupowe</w:t>
      </w:r>
      <w:r>
        <w:rPr>
          <w:rFonts w:ascii="Lato" w:hAnsi="Lato"/>
          <w:color w:val="000000" w:themeColor="text1"/>
          <w:sz w:val="24"/>
          <w:szCs w:val="24"/>
        </w:rPr>
        <w:t>go</w:t>
      </w:r>
      <w:r w:rsidRPr="004B4699">
        <w:rPr>
          <w:rFonts w:ascii="Lato" w:hAnsi="Lato"/>
          <w:color w:val="000000" w:themeColor="text1"/>
          <w:sz w:val="24"/>
          <w:szCs w:val="24"/>
        </w:rPr>
        <w:t xml:space="preserve"> </w:t>
      </w:r>
      <w:r w:rsidRPr="004B4699">
        <w:rPr>
          <w:rFonts w:ascii="Lato" w:hAnsi="Lato"/>
          <w:color w:val="000000" w:themeColor="text1"/>
          <w:sz w:val="24"/>
          <w:szCs w:val="24"/>
        </w:rPr>
        <w:t>nr</w:t>
      </w:r>
      <w:r>
        <w:rPr>
          <w:rFonts w:ascii="Lato" w:hAnsi="Lato"/>
          <w:color w:val="000000" w:themeColor="text1"/>
          <w:sz w:val="24"/>
          <w:szCs w:val="24"/>
        </w:rPr>
        <w:t> </w:t>
      </w:r>
      <w:r w:rsidRPr="004B4699">
        <w:rPr>
          <w:rFonts w:ascii="Lato" w:hAnsi="Lato"/>
          <w:color w:val="000000" w:themeColor="text1"/>
          <w:sz w:val="24"/>
          <w:szCs w:val="24"/>
        </w:rPr>
        <w:t>1/RPOZ/2024</w:t>
      </w:r>
      <w:r>
        <w:rPr>
          <w:rFonts w:ascii="Lato" w:hAnsi="Lato"/>
          <w:color w:val="000000" w:themeColor="text1"/>
          <w:sz w:val="24"/>
          <w:szCs w:val="24"/>
        </w:rPr>
        <w:t>. W związku ze zmianami przedłuża się termin składania ofert. Szczegółowe informacje znajdują się poniżej.</w:t>
      </w:r>
    </w:p>
    <w:p w:rsidR="004B4699" w:rsidRDefault="004B4699" w:rsidP="00202BF6">
      <w:pPr>
        <w:spacing w:line="312" w:lineRule="auto"/>
        <w:jc w:val="center"/>
        <w:rPr>
          <w:rFonts w:ascii="Lato" w:hAnsi="Lato"/>
          <w:b/>
          <w:bCs/>
          <w:color w:val="000000" w:themeColor="text1"/>
          <w:sz w:val="32"/>
          <w:szCs w:val="32"/>
        </w:rPr>
      </w:pPr>
    </w:p>
    <w:p w:rsidR="00660C2B" w:rsidRPr="00614062" w:rsidRDefault="004A2A3D" w:rsidP="00202BF6">
      <w:pPr>
        <w:spacing w:line="312" w:lineRule="auto"/>
        <w:jc w:val="center"/>
        <w:rPr>
          <w:rFonts w:ascii="Lato" w:hAnsi="Lato"/>
          <w:b/>
          <w:bCs/>
          <w:color w:val="000000" w:themeColor="text1"/>
          <w:sz w:val="32"/>
          <w:szCs w:val="32"/>
        </w:rPr>
      </w:pPr>
      <w:r w:rsidRPr="00614062">
        <w:rPr>
          <w:rFonts w:ascii="Lato" w:hAnsi="Lato"/>
          <w:b/>
          <w:bCs/>
          <w:color w:val="000000" w:themeColor="text1"/>
          <w:sz w:val="32"/>
          <w:szCs w:val="32"/>
        </w:rPr>
        <w:t>POSTĘPOWANIE ZAKUPOWE</w:t>
      </w:r>
    </w:p>
    <w:p w:rsidR="00660C2B" w:rsidRPr="00614062" w:rsidRDefault="004A2A3D" w:rsidP="00202BF6">
      <w:pPr>
        <w:spacing w:line="312" w:lineRule="auto"/>
        <w:jc w:val="center"/>
        <w:rPr>
          <w:rFonts w:ascii="Lato" w:hAnsi="Lato"/>
          <w:b/>
          <w:bCs/>
          <w:color w:val="000000" w:themeColor="text1"/>
          <w:sz w:val="32"/>
          <w:szCs w:val="32"/>
        </w:rPr>
      </w:pPr>
      <w:r w:rsidRPr="00614062">
        <w:rPr>
          <w:rFonts w:ascii="Lato" w:hAnsi="Lato"/>
          <w:b/>
          <w:bCs/>
          <w:color w:val="000000" w:themeColor="text1"/>
          <w:sz w:val="32"/>
          <w:szCs w:val="32"/>
        </w:rPr>
        <w:t>nr 1/RPOZ/2024</w:t>
      </w:r>
    </w:p>
    <w:p w:rsidR="00660C2B" w:rsidRPr="00614062" w:rsidRDefault="00660C2B" w:rsidP="00202BF6">
      <w:pPr>
        <w:spacing w:line="312" w:lineRule="auto"/>
        <w:rPr>
          <w:rFonts w:ascii="Lato" w:hAnsi="Lato"/>
          <w:b/>
          <w:bCs/>
          <w:color w:val="000000" w:themeColor="text1"/>
          <w:sz w:val="24"/>
          <w:szCs w:val="24"/>
        </w:rPr>
      </w:pPr>
    </w:p>
    <w:p w:rsidR="00660C2B" w:rsidRPr="00614062" w:rsidRDefault="00660C2B" w:rsidP="00202BF6">
      <w:pPr>
        <w:spacing w:line="312" w:lineRule="auto"/>
        <w:rPr>
          <w:rFonts w:ascii="Lato" w:hAnsi="Lato"/>
          <w:color w:val="000000" w:themeColor="text1"/>
          <w:sz w:val="24"/>
          <w:szCs w:val="24"/>
        </w:rPr>
      </w:pPr>
    </w:p>
    <w:p w:rsidR="00660C2B" w:rsidRPr="00614062" w:rsidRDefault="00A74747" w:rsidP="00A74747">
      <w:p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Parafia </w:t>
      </w:r>
      <w:r w:rsidR="00D3496E" w:rsidRPr="00614062">
        <w:rPr>
          <w:rFonts w:ascii="Lato" w:hAnsi="Lato"/>
          <w:color w:val="000000" w:themeColor="text1"/>
          <w:sz w:val="24"/>
          <w:szCs w:val="24"/>
        </w:rPr>
        <w:t xml:space="preserve">Rzymsko-Katolicka </w:t>
      </w:r>
      <w:r w:rsidRPr="00614062">
        <w:rPr>
          <w:rFonts w:ascii="Lato" w:hAnsi="Lato"/>
          <w:color w:val="000000" w:themeColor="text1"/>
          <w:sz w:val="24"/>
          <w:szCs w:val="24"/>
        </w:rPr>
        <w:t xml:space="preserve">p.w. Podwyższenia Krzyża Świętego </w:t>
      </w:r>
      <w:r w:rsidR="004A2A3D" w:rsidRPr="00614062">
        <w:rPr>
          <w:rFonts w:ascii="Lato" w:hAnsi="Lato"/>
          <w:color w:val="000000" w:themeColor="text1"/>
          <w:sz w:val="24"/>
          <w:szCs w:val="24"/>
        </w:rPr>
        <w:t>zaprasza do złożenia ofert na</w:t>
      </w:r>
      <w:r w:rsidRPr="00614062">
        <w:rPr>
          <w:rFonts w:ascii="Lato" w:hAnsi="Lato"/>
          <w:color w:val="000000" w:themeColor="text1"/>
          <w:sz w:val="24"/>
          <w:szCs w:val="24"/>
        </w:rPr>
        <w:t> </w:t>
      </w:r>
      <w:r w:rsidR="00561730" w:rsidRPr="00561730">
        <w:rPr>
          <w:rFonts w:ascii="Lato" w:hAnsi="Lato"/>
          <w:color w:val="000000" w:themeColor="text1"/>
          <w:sz w:val="24"/>
          <w:szCs w:val="24"/>
        </w:rPr>
        <w:t>prace konserwatorsko-restauratorskie</w:t>
      </w:r>
      <w:r w:rsidR="004A2A3D" w:rsidRPr="00614062">
        <w:rPr>
          <w:rFonts w:ascii="Lato" w:hAnsi="Lato"/>
          <w:color w:val="000000" w:themeColor="text1"/>
          <w:sz w:val="24"/>
          <w:szCs w:val="24"/>
        </w:rPr>
        <w:t xml:space="preserve"> w ramach zadania pn.</w:t>
      </w:r>
      <w:r w:rsidR="00202BF6" w:rsidRPr="00614062">
        <w:rPr>
          <w:rFonts w:ascii="Lato" w:hAnsi="Lato"/>
          <w:color w:val="000000" w:themeColor="text1"/>
          <w:sz w:val="24"/>
          <w:szCs w:val="24"/>
        </w:rPr>
        <w:t xml:space="preserve"> </w:t>
      </w:r>
      <w:r w:rsidR="004A2A3D" w:rsidRPr="00614062">
        <w:rPr>
          <w:rFonts w:ascii="Lato" w:hAnsi="Lato"/>
          <w:color w:val="000000" w:themeColor="text1"/>
          <w:sz w:val="24"/>
          <w:szCs w:val="24"/>
        </w:rPr>
        <w:t>„</w:t>
      </w:r>
      <w:r w:rsidRPr="00614062">
        <w:rPr>
          <w:rFonts w:ascii="Lato" w:hAnsi="Lato"/>
          <w:color w:val="000000" w:themeColor="text1"/>
          <w:sz w:val="24"/>
          <w:szCs w:val="24"/>
        </w:rPr>
        <w:t>Renowacja i rekonstrukcja stolarki okien i drzwi wraz z niszami w kościele parafialnym w Otyniu</w:t>
      </w:r>
      <w:r w:rsidR="004A2A3D" w:rsidRPr="00614062">
        <w:rPr>
          <w:rFonts w:ascii="Lato" w:hAnsi="Lato"/>
          <w:color w:val="000000" w:themeColor="text1"/>
          <w:sz w:val="24"/>
          <w:szCs w:val="24"/>
        </w:rPr>
        <w:t>”</w:t>
      </w:r>
      <w:r w:rsidR="00456A85">
        <w:rPr>
          <w:rFonts w:ascii="Lato" w:hAnsi="Lato"/>
          <w:color w:val="000000" w:themeColor="text1"/>
          <w:sz w:val="24"/>
          <w:szCs w:val="24"/>
        </w:rPr>
        <w:t>.</w:t>
      </w:r>
    </w:p>
    <w:p w:rsidR="00202BF6" w:rsidRPr="00614062" w:rsidRDefault="00202BF6" w:rsidP="00202BF6">
      <w:pPr>
        <w:spacing w:line="312" w:lineRule="auto"/>
        <w:rPr>
          <w:rFonts w:ascii="Lato" w:hAnsi="Lato"/>
          <w:color w:val="000000" w:themeColor="text1"/>
          <w:sz w:val="24"/>
          <w:szCs w:val="24"/>
        </w:rPr>
      </w:pPr>
    </w:p>
    <w:p w:rsidR="00202BF6" w:rsidRPr="00614062" w:rsidRDefault="00202BF6" w:rsidP="00A52F34">
      <w:pPr>
        <w:pStyle w:val="Nagwek2"/>
        <w:rPr>
          <w:color w:val="000000" w:themeColor="text1"/>
        </w:rPr>
      </w:pPr>
      <w:r w:rsidRPr="00614062">
        <w:rPr>
          <w:color w:val="000000" w:themeColor="text1"/>
        </w:rPr>
        <w:t>I. ZAMAWIAJĄCY</w:t>
      </w:r>
    </w:p>
    <w:p w:rsidR="00D3496E" w:rsidRPr="00614062" w:rsidRDefault="00D3496E" w:rsidP="00A74747">
      <w:pPr>
        <w:spacing w:line="312" w:lineRule="auto"/>
        <w:rPr>
          <w:rFonts w:ascii="Lato" w:hAnsi="Lato"/>
          <w:color w:val="000000" w:themeColor="text1"/>
          <w:sz w:val="24"/>
          <w:szCs w:val="24"/>
        </w:rPr>
      </w:pPr>
      <w:r w:rsidRPr="00614062">
        <w:rPr>
          <w:rFonts w:ascii="Lato" w:hAnsi="Lato"/>
          <w:color w:val="000000" w:themeColor="text1"/>
          <w:sz w:val="24"/>
          <w:szCs w:val="24"/>
        </w:rPr>
        <w:t>Parafia Rzymsko-Katolicka p.w. Podwyższenia Krzyża Świętego</w:t>
      </w:r>
    </w:p>
    <w:p w:rsidR="00202BF6" w:rsidRPr="00614062" w:rsidRDefault="00A74747" w:rsidP="00A74747">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ul. Moniuszki 4, 67-106 Otyń </w:t>
      </w:r>
    </w:p>
    <w:p w:rsidR="00A74747" w:rsidRPr="00614062" w:rsidRDefault="00A74747" w:rsidP="00A74747">
      <w:pPr>
        <w:spacing w:line="312" w:lineRule="auto"/>
        <w:rPr>
          <w:rFonts w:ascii="Lato" w:hAnsi="Lato"/>
          <w:color w:val="000000" w:themeColor="text1"/>
          <w:sz w:val="24"/>
          <w:szCs w:val="24"/>
        </w:rPr>
      </w:pPr>
      <w:r w:rsidRPr="00614062">
        <w:rPr>
          <w:rFonts w:ascii="Lato" w:hAnsi="Lato"/>
          <w:color w:val="000000" w:themeColor="text1"/>
          <w:sz w:val="24"/>
          <w:szCs w:val="24"/>
        </w:rPr>
        <w:t>REGON 040119299</w:t>
      </w:r>
    </w:p>
    <w:p w:rsidR="00A74747" w:rsidRPr="00614062" w:rsidRDefault="00A74747" w:rsidP="00A74747">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NIP 9251496747 </w:t>
      </w:r>
    </w:p>
    <w:p w:rsidR="00A74747" w:rsidRPr="00614062" w:rsidRDefault="00202BF6" w:rsidP="00A74747">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Województwo: </w:t>
      </w:r>
      <w:r w:rsidR="00A74747" w:rsidRPr="00614062">
        <w:rPr>
          <w:rFonts w:ascii="Lato" w:hAnsi="Lato"/>
          <w:color w:val="000000" w:themeColor="text1"/>
          <w:sz w:val="24"/>
          <w:szCs w:val="24"/>
        </w:rPr>
        <w:t>lubuskie</w:t>
      </w:r>
    </w:p>
    <w:p w:rsidR="00202BF6"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Powiat: </w:t>
      </w:r>
      <w:r w:rsidR="00A74747" w:rsidRPr="00614062">
        <w:rPr>
          <w:rFonts w:ascii="Lato" w:hAnsi="Lato"/>
          <w:color w:val="000000" w:themeColor="text1"/>
          <w:sz w:val="24"/>
          <w:szCs w:val="24"/>
        </w:rPr>
        <w:t>nowosolski</w:t>
      </w:r>
    </w:p>
    <w:p w:rsidR="00202BF6"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Gmina: </w:t>
      </w:r>
      <w:r w:rsidR="00A74747" w:rsidRPr="00614062">
        <w:rPr>
          <w:rFonts w:ascii="Lato" w:hAnsi="Lato"/>
          <w:color w:val="000000" w:themeColor="text1"/>
          <w:sz w:val="24"/>
          <w:szCs w:val="24"/>
        </w:rPr>
        <w:t>Otyń</w:t>
      </w:r>
    </w:p>
    <w:p w:rsidR="00A74747"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Proboszcz: ks. </w:t>
      </w:r>
      <w:r w:rsidR="00A74747" w:rsidRPr="00614062">
        <w:rPr>
          <w:rFonts w:ascii="Lato" w:hAnsi="Lato"/>
          <w:color w:val="000000" w:themeColor="text1"/>
          <w:sz w:val="24"/>
          <w:szCs w:val="24"/>
        </w:rPr>
        <w:t>Zbigniewa Tartak</w:t>
      </w:r>
      <w:r w:rsidRPr="00614062">
        <w:rPr>
          <w:rFonts w:ascii="Lato" w:hAnsi="Lato"/>
          <w:color w:val="000000" w:themeColor="text1"/>
          <w:sz w:val="24"/>
          <w:szCs w:val="24"/>
        </w:rPr>
        <w:t>,</w:t>
      </w:r>
    </w:p>
    <w:p w:rsidR="00202BF6"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tel. </w:t>
      </w:r>
      <w:r w:rsidR="00A74747" w:rsidRPr="00614062">
        <w:rPr>
          <w:rFonts w:ascii="Lato" w:hAnsi="Lato"/>
          <w:color w:val="000000" w:themeColor="text1"/>
          <w:sz w:val="24"/>
          <w:szCs w:val="24"/>
        </w:rPr>
        <w:t>601 818 681</w:t>
      </w:r>
    </w:p>
    <w:p w:rsidR="00A74747" w:rsidRPr="00614062" w:rsidRDefault="00A74747" w:rsidP="00202BF6">
      <w:pPr>
        <w:spacing w:line="312" w:lineRule="auto"/>
        <w:rPr>
          <w:rFonts w:ascii="Lato" w:hAnsi="Lato"/>
          <w:color w:val="000000" w:themeColor="text1"/>
          <w:sz w:val="24"/>
          <w:szCs w:val="24"/>
        </w:rPr>
      </w:pPr>
      <w:r w:rsidRPr="00614062">
        <w:rPr>
          <w:rFonts w:ascii="Lato" w:hAnsi="Lato"/>
          <w:color w:val="000000" w:themeColor="text1"/>
          <w:sz w:val="24"/>
          <w:szCs w:val="24"/>
        </w:rPr>
        <w:t>https://parafia-otyn.pl/</w:t>
      </w:r>
    </w:p>
    <w:p w:rsidR="00A74747" w:rsidRPr="00614062" w:rsidRDefault="00614062" w:rsidP="00202BF6">
      <w:pPr>
        <w:spacing w:line="312" w:lineRule="auto"/>
        <w:rPr>
          <w:rFonts w:ascii="Lato" w:hAnsi="Lato"/>
          <w:color w:val="000000" w:themeColor="text1"/>
          <w:sz w:val="24"/>
          <w:szCs w:val="24"/>
        </w:rPr>
      </w:pPr>
      <w:r w:rsidRPr="00614062">
        <w:rPr>
          <w:rFonts w:ascii="Lato" w:hAnsi="Lato"/>
          <w:color w:val="000000" w:themeColor="text1"/>
          <w:sz w:val="24"/>
          <w:szCs w:val="24"/>
        </w:rPr>
        <w:t>kancelaria@parafia-otyn.pl</w:t>
      </w:r>
    </w:p>
    <w:p w:rsidR="00614062" w:rsidRPr="00614062" w:rsidRDefault="00614062" w:rsidP="00202BF6">
      <w:pPr>
        <w:spacing w:line="312" w:lineRule="auto"/>
        <w:rPr>
          <w:rFonts w:ascii="Lato" w:hAnsi="Lato"/>
          <w:color w:val="000000" w:themeColor="text1"/>
          <w:sz w:val="24"/>
          <w:szCs w:val="24"/>
        </w:rPr>
      </w:pPr>
    </w:p>
    <w:p w:rsidR="00202BF6" w:rsidRPr="00614062" w:rsidRDefault="00A74747" w:rsidP="00A52F34">
      <w:pPr>
        <w:pStyle w:val="Nagwek2"/>
        <w:rPr>
          <w:color w:val="000000" w:themeColor="text1"/>
        </w:rPr>
      </w:pPr>
      <w:r w:rsidRPr="00614062">
        <w:rPr>
          <w:color w:val="000000" w:themeColor="text1"/>
        </w:rPr>
        <w:t xml:space="preserve">II. </w:t>
      </w:r>
      <w:r w:rsidR="00202BF6" w:rsidRPr="00614062">
        <w:rPr>
          <w:color w:val="000000" w:themeColor="text1"/>
        </w:rPr>
        <w:t>TRYB UDZIELENIA ZAMÓWIENIA</w:t>
      </w:r>
    </w:p>
    <w:p w:rsidR="00A74747" w:rsidRPr="00614062" w:rsidRDefault="00202BF6" w:rsidP="00200154">
      <w:pPr>
        <w:pStyle w:val="Akapitzlist"/>
        <w:numPr>
          <w:ilvl w:val="0"/>
          <w:numId w:val="1"/>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Niniejsze </w:t>
      </w:r>
      <w:r w:rsidR="00456A85">
        <w:rPr>
          <w:rFonts w:ascii="Lato" w:hAnsi="Lato"/>
          <w:color w:val="000000" w:themeColor="text1"/>
          <w:sz w:val="24"/>
          <w:szCs w:val="24"/>
        </w:rPr>
        <w:t>postępowanie zakupowe</w:t>
      </w:r>
      <w:r w:rsidRPr="00614062">
        <w:rPr>
          <w:rFonts w:ascii="Lato" w:hAnsi="Lato"/>
          <w:color w:val="000000" w:themeColor="text1"/>
          <w:sz w:val="24"/>
          <w:szCs w:val="24"/>
        </w:rPr>
        <w:t xml:space="preserve"> prowadzone jest zgodnie z zasadą </w:t>
      </w:r>
      <w:r w:rsidRPr="00614062">
        <w:rPr>
          <w:rFonts w:ascii="Lato" w:hAnsi="Lato"/>
          <w:color w:val="000000" w:themeColor="text1"/>
          <w:sz w:val="24"/>
          <w:szCs w:val="24"/>
        </w:rPr>
        <w:lastRenderedPageBreak/>
        <w:t>konkurencyjności, transparentności i przejrzystości postępowania, w szczególności z uwzględnieniem § 8 ust. 6 Regulaminu Naboru Wniosków o Dofinansowanie z</w:t>
      </w:r>
      <w:r w:rsidR="00456A85">
        <w:rPr>
          <w:rFonts w:ascii="Lato" w:hAnsi="Lato"/>
          <w:color w:val="000000" w:themeColor="text1"/>
          <w:sz w:val="24"/>
          <w:szCs w:val="24"/>
        </w:rPr>
        <w:t> </w:t>
      </w:r>
      <w:r w:rsidRPr="00614062">
        <w:rPr>
          <w:rFonts w:ascii="Lato" w:hAnsi="Lato"/>
          <w:color w:val="000000" w:themeColor="text1"/>
          <w:sz w:val="24"/>
          <w:szCs w:val="24"/>
        </w:rPr>
        <w:t>Rządowego Programu Odbudowy Zabytków (Załączniku do uchwały nr</w:t>
      </w:r>
      <w:r w:rsidR="00456A85">
        <w:rPr>
          <w:rFonts w:ascii="Lato" w:hAnsi="Lato"/>
          <w:color w:val="000000" w:themeColor="text1"/>
          <w:sz w:val="24"/>
          <w:szCs w:val="24"/>
        </w:rPr>
        <w:t> </w:t>
      </w:r>
      <w:r w:rsidRPr="00614062">
        <w:rPr>
          <w:rFonts w:ascii="Lato" w:hAnsi="Lato"/>
          <w:color w:val="000000" w:themeColor="text1"/>
          <w:sz w:val="24"/>
          <w:szCs w:val="24"/>
        </w:rPr>
        <w:t>232/2022 Rady Ministrów z dnia 23 listopada 2022 r. - Szczegółowe zasady i</w:t>
      </w:r>
      <w:r w:rsidR="00456A85">
        <w:rPr>
          <w:rFonts w:ascii="Lato" w:hAnsi="Lato"/>
          <w:color w:val="000000" w:themeColor="text1"/>
          <w:sz w:val="24"/>
          <w:szCs w:val="24"/>
        </w:rPr>
        <w:t> </w:t>
      </w:r>
      <w:r w:rsidRPr="00614062">
        <w:rPr>
          <w:rFonts w:ascii="Lato" w:hAnsi="Lato"/>
          <w:color w:val="000000" w:themeColor="text1"/>
          <w:sz w:val="24"/>
          <w:szCs w:val="24"/>
        </w:rPr>
        <w:t>tryb udzielania dofinansowania z Rządowego Programu Odbudowy Zabytków).</w:t>
      </w:r>
    </w:p>
    <w:p w:rsidR="00A74747" w:rsidRPr="00614062" w:rsidRDefault="00202BF6" w:rsidP="00200154">
      <w:pPr>
        <w:pStyle w:val="Akapitzlist"/>
        <w:numPr>
          <w:ilvl w:val="0"/>
          <w:numId w:val="1"/>
        </w:numPr>
        <w:spacing w:line="312" w:lineRule="auto"/>
        <w:jc w:val="both"/>
        <w:rPr>
          <w:rFonts w:ascii="Lato" w:hAnsi="Lato"/>
          <w:color w:val="000000" w:themeColor="text1"/>
          <w:sz w:val="24"/>
          <w:szCs w:val="24"/>
        </w:rPr>
      </w:pPr>
      <w:r w:rsidRPr="00614062">
        <w:rPr>
          <w:rFonts w:ascii="Lato" w:hAnsi="Lato"/>
          <w:color w:val="000000" w:themeColor="text1"/>
          <w:sz w:val="24"/>
          <w:szCs w:val="24"/>
        </w:rPr>
        <w:t>Do niniejszego zaproszenia do składania ofert nie stosuje się Ustawy z dnia 11 września 2019 r. Prawo Zamówień Publicznych (tj. Dz. U. z 2023 r. poz. 1605 ze zm.).</w:t>
      </w:r>
    </w:p>
    <w:p w:rsidR="00A74747" w:rsidRPr="00614062" w:rsidRDefault="00202BF6" w:rsidP="00200154">
      <w:pPr>
        <w:pStyle w:val="Akapitzlist"/>
        <w:numPr>
          <w:ilvl w:val="0"/>
          <w:numId w:val="1"/>
        </w:numPr>
        <w:spacing w:line="312" w:lineRule="auto"/>
        <w:jc w:val="both"/>
        <w:rPr>
          <w:rFonts w:ascii="Lato" w:hAnsi="Lato"/>
          <w:color w:val="000000" w:themeColor="text1"/>
          <w:sz w:val="24"/>
          <w:szCs w:val="24"/>
        </w:rPr>
      </w:pPr>
      <w:r w:rsidRPr="00614062">
        <w:rPr>
          <w:rFonts w:ascii="Lato" w:hAnsi="Lato"/>
          <w:color w:val="000000" w:themeColor="text1"/>
          <w:sz w:val="24"/>
          <w:szCs w:val="24"/>
        </w:rPr>
        <w:t>Dane osobowe przekazane Zamawiającemu w toku prowadzenia postępowania będą przetwarzane zgodnie z regulacjami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614062">
        <w:rPr>
          <w:rFonts w:ascii="Lato" w:hAnsi="Lato"/>
          <w:color w:val="000000" w:themeColor="text1"/>
          <w:sz w:val="24"/>
          <w:szCs w:val="24"/>
        </w:rPr>
        <w:t>Dz.Urz</w:t>
      </w:r>
      <w:proofErr w:type="spellEnd"/>
      <w:r w:rsidRPr="00614062">
        <w:rPr>
          <w:rFonts w:ascii="Lato" w:hAnsi="Lato"/>
          <w:color w:val="000000" w:themeColor="text1"/>
          <w:sz w:val="24"/>
          <w:szCs w:val="24"/>
        </w:rPr>
        <w:t>. UE L 119 z 04.05.2016, str. 1) (dalej Rozporządzenie RODO).</w:t>
      </w:r>
    </w:p>
    <w:p w:rsidR="00202BF6" w:rsidRPr="00614062" w:rsidRDefault="00202BF6" w:rsidP="00200154">
      <w:pPr>
        <w:pStyle w:val="Akapitzlist"/>
        <w:numPr>
          <w:ilvl w:val="0"/>
          <w:numId w:val="1"/>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sprawach nieuregulowanych zastosowanie znajdują bezwzględnie obowiązujące przepisy prawa w szczególności ustawy z dnia 23 kwietnia 1964 r. Kodeks cywilny (</w:t>
      </w:r>
      <w:proofErr w:type="spellStart"/>
      <w:r w:rsidRPr="00614062">
        <w:rPr>
          <w:rFonts w:ascii="Lato" w:hAnsi="Lato"/>
          <w:color w:val="000000" w:themeColor="text1"/>
          <w:sz w:val="24"/>
          <w:szCs w:val="24"/>
        </w:rPr>
        <w:t>t.j</w:t>
      </w:r>
      <w:proofErr w:type="spellEnd"/>
      <w:r w:rsidRPr="00614062">
        <w:rPr>
          <w:rFonts w:ascii="Lato" w:hAnsi="Lato"/>
          <w:color w:val="000000" w:themeColor="text1"/>
          <w:sz w:val="24"/>
          <w:szCs w:val="24"/>
        </w:rPr>
        <w:t xml:space="preserve">. Dz.U. z 2020 r. poz. 1740 z </w:t>
      </w:r>
      <w:proofErr w:type="spellStart"/>
      <w:r w:rsidRPr="00614062">
        <w:rPr>
          <w:rFonts w:ascii="Lato" w:hAnsi="Lato"/>
          <w:color w:val="000000" w:themeColor="text1"/>
          <w:sz w:val="24"/>
          <w:szCs w:val="24"/>
        </w:rPr>
        <w:t>późn</w:t>
      </w:r>
      <w:proofErr w:type="spellEnd"/>
      <w:r w:rsidRPr="00614062">
        <w:rPr>
          <w:rFonts w:ascii="Lato" w:hAnsi="Lato"/>
          <w:color w:val="000000" w:themeColor="text1"/>
          <w:sz w:val="24"/>
          <w:szCs w:val="24"/>
        </w:rPr>
        <w:t>. zm.).</w:t>
      </w:r>
    </w:p>
    <w:p w:rsidR="00202BF6" w:rsidRPr="00614062" w:rsidRDefault="00202BF6" w:rsidP="00202BF6">
      <w:pPr>
        <w:spacing w:line="312" w:lineRule="auto"/>
        <w:rPr>
          <w:rFonts w:ascii="Lato" w:hAnsi="Lato"/>
          <w:color w:val="000000" w:themeColor="text1"/>
          <w:sz w:val="24"/>
          <w:szCs w:val="24"/>
        </w:rPr>
      </w:pPr>
    </w:p>
    <w:p w:rsidR="00202BF6" w:rsidRPr="00614062" w:rsidRDefault="00202BF6" w:rsidP="00A52F34">
      <w:pPr>
        <w:pStyle w:val="Nagwek2"/>
        <w:rPr>
          <w:color w:val="000000" w:themeColor="text1"/>
        </w:rPr>
      </w:pPr>
      <w:r w:rsidRPr="00614062">
        <w:rPr>
          <w:color w:val="000000" w:themeColor="text1"/>
        </w:rPr>
        <w:t>III.</w:t>
      </w:r>
      <w:r w:rsidR="00A74747" w:rsidRPr="00614062">
        <w:rPr>
          <w:color w:val="000000" w:themeColor="text1"/>
        </w:rPr>
        <w:t xml:space="preserve"> </w:t>
      </w:r>
      <w:r w:rsidRPr="00614062">
        <w:rPr>
          <w:color w:val="000000" w:themeColor="text1"/>
        </w:rPr>
        <w:t>SPOSÓB I MIEJSCE PUBLIKACJI ZAMÓWIENIA</w:t>
      </w:r>
    </w:p>
    <w:p w:rsidR="00202BF6" w:rsidRPr="00614062" w:rsidRDefault="00202BF6" w:rsidP="00A74747">
      <w:pPr>
        <w:spacing w:line="312" w:lineRule="auto"/>
        <w:jc w:val="both"/>
        <w:rPr>
          <w:rFonts w:ascii="Lato" w:hAnsi="Lato"/>
          <w:color w:val="000000" w:themeColor="text1"/>
          <w:sz w:val="24"/>
          <w:szCs w:val="24"/>
        </w:rPr>
      </w:pPr>
      <w:r w:rsidRPr="00614062">
        <w:rPr>
          <w:rFonts w:ascii="Lato" w:hAnsi="Lato"/>
          <w:color w:val="000000" w:themeColor="text1"/>
          <w:sz w:val="24"/>
          <w:szCs w:val="24"/>
        </w:rPr>
        <w:t>Postępowanie o udzielenie zamówienia publicznego prowadzące do wyboru oferenta - Wykonawcy inwestycji zostaje upublicznione za pośrednictwem strony internetowej Urzędu Miejskiego</w:t>
      </w:r>
      <w:r w:rsidR="00A74747" w:rsidRPr="00614062">
        <w:rPr>
          <w:rFonts w:ascii="Lato" w:hAnsi="Lato"/>
          <w:color w:val="000000" w:themeColor="text1"/>
          <w:sz w:val="24"/>
          <w:szCs w:val="24"/>
        </w:rPr>
        <w:t xml:space="preserve"> </w:t>
      </w:r>
      <w:r w:rsidRPr="00614062">
        <w:rPr>
          <w:rFonts w:ascii="Lato" w:hAnsi="Lato"/>
          <w:color w:val="000000" w:themeColor="text1"/>
          <w:sz w:val="24"/>
          <w:szCs w:val="24"/>
        </w:rPr>
        <w:t xml:space="preserve">w </w:t>
      </w:r>
      <w:r w:rsidR="00A74747" w:rsidRPr="00614062">
        <w:rPr>
          <w:rFonts w:ascii="Lato" w:hAnsi="Lato"/>
          <w:color w:val="000000" w:themeColor="text1"/>
          <w:sz w:val="24"/>
          <w:szCs w:val="24"/>
        </w:rPr>
        <w:t xml:space="preserve">Otyniu </w:t>
      </w:r>
      <w:r w:rsidRPr="00614062">
        <w:rPr>
          <w:rFonts w:ascii="Lato" w:hAnsi="Lato"/>
          <w:color w:val="000000" w:themeColor="text1"/>
          <w:sz w:val="24"/>
          <w:szCs w:val="24"/>
        </w:rPr>
        <w:t xml:space="preserve">oraz </w:t>
      </w:r>
      <w:r w:rsidR="00D3496E" w:rsidRPr="00614062">
        <w:rPr>
          <w:rFonts w:ascii="Lato" w:hAnsi="Lato"/>
          <w:color w:val="000000" w:themeColor="text1"/>
          <w:sz w:val="24"/>
          <w:szCs w:val="24"/>
        </w:rPr>
        <w:t>Parafi</w:t>
      </w:r>
      <w:r w:rsidR="00456A85">
        <w:rPr>
          <w:rFonts w:ascii="Lato" w:hAnsi="Lato"/>
          <w:color w:val="000000" w:themeColor="text1"/>
          <w:sz w:val="24"/>
          <w:szCs w:val="24"/>
        </w:rPr>
        <w:t>i</w:t>
      </w:r>
      <w:r w:rsidR="00D3496E" w:rsidRPr="00614062">
        <w:rPr>
          <w:rFonts w:ascii="Lato" w:hAnsi="Lato"/>
          <w:color w:val="000000" w:themeColor="text1"/>
          <w:sz w:val="24"/>
          <w:szCs w:val="24"/>
        </w:rPr>
        <w:t xml:space="preserve"> Rzymsko-Katolicka p.w. Podwyższenia Krzyża Świętego, https://parafia-otyn.pl/.</w:t>
      </w:r>
    </w:p>
    <w:p w:rsidR="00202BF6" w:rsidRPr="00614062" w:rsidRDefault="00202BF6" w:rsidP="00202BF6">
      <w:pPr>
        <w:spacing w:line="312" w:lineRule="auto"/>
        <w:rPr>
          <w:rFonts w:ascii="Lato" w:hAnsi="Lato"/>
          <w:color w:val="000000" w:themeColor="text1"/>
          <w:sz w:val="24"/>
          <w:szCs w:val="24"/>
        </w:rPr>
      </w:pPr>
    </w:p>
    <w:p w:rsidR="00202BF6" w:rsidRPr="00614062" w:rsidRDefault="00202BF6" w:rsidP="00A52F34">
      <w:pPr>
        <w:pStyle w:val="Nagwek2"/>
        <w:rPr>
          <w:color w:val="000000" w:themeColor="text1"/>
        </w:rPr>
      </w:pPr>
      <w:r w:rsidRPr="00614062">
        <w:rPr>
          <w:color w:val="000000" w:themeColor="text1"/>
        </w:rPr>
        <w:t>IV.</w:t>
      </w:r>
      <w:r w:rsidR="00D3496E" w:rsidRPr="00614062">
        <w:rPr>
          <w:color w:val="000000" w:themeColor="text1"/>
        </w:rPr>
        <w:t xml:space="preserve"> </w:t>
      </w:r>
      <w:r w:rsidRPr="00614062">
        <w:rPr>
          <w:color w:val="000000" w:themeColor="text1"/>
        </w:rPr>
        <w:t>OPIS PRZEDMIOTU ZAMÓWIENIA</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Nazwa zamówienia: „</w:t>
      </w:r>
      <w:r w:rsidR="00D3496E" w:rsidRPr="00614062">
        <w:rPr>
          <w:rFonts w:ascii="Lato" w:hAnsi="Lato"/>
          <w:color w:val="000000" w:themeColor="text1"/>
          <w:sz w:val="24"/>
          <w:szCs w:val="24"/>
        </w:rPr>
        <w:t>Renowacja i rekonstrukcja stolarki okien i drzwi wraz z</w:t>
      </w:r>
      <w:r w:rsidR="00456A85">
        <w:rPr>
          <w:rFonts w:ascii="Lato" w:hAnsi="Lato"/>
          <w:color w:val="000000" w:themeColor="text1"/>
          <w:sz w:val="24"/>
          <w:szCs w:val="24"/>
        </w:rPr>
        <w:t> </w:t>
      </w:r>
      <w:r w:rsidR="00D3496E" w:rsidRPr="00614062">
        <w:rPr>
          <w:rFonts w:ascii="Lato" w:hAnsi="Lato"/>
          <w:color w:val="000000" w:themeColor="text1"/>
          <w:sz w:val="24"/>
          <w:szCs w:val="24"/>
        </w:rPr>
        <w:t>niszami w kościele parafialnym w Otyniu</w:t>
      </w:r>
      <w:r w:rsidRPr="00614062">
        <w:rPr>
          <w:rFonts w:ascii="Lato" w:hAnsi="Lato"/>
          <w:color w:val="000000" w:themeColor="text1"/>
          <w:sz w:val="24"/>
          <w:szCs w:val="24"/>
        </w:rPr>
        <w:t>”</w:t>
      </w:r>
      <w:r w:rsidR="00456A85">
        <w:rPr>
          <w:rFonts w:ascii="Lato" w:hAnsi="Lato"/>
          <w:color w:val="000000" w:themeColor="text1"/>
          <w:sz w:val="24"/>
          <w:szCs w:val="24"/>
        </w:rPr>
        <w:t>.</w:t>
      </w:r>
    </w:p>
    <w:p w:rsidR="00202BF6"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Wspólny słownik zamówień publicznych (CPV)</w:t>
      </w:r>
      <w:r w:rsidR="00456A85">
        <w:rPr>
          <w:rFonts w:ascii="Lato" w:hAnsi="Lato"/>
          <w:color w:val="000000" w:themeColor="text1"/>
          <w:sz w:val="24"/>
          <w:szCs w:val="24"/>
        </w:rPr>
        <w:t>:</w:t>
      </w:r>
    </w:p>
    <w:p w:rsidR="00202BF6" w:rsidRPr="00614062" w:rsidRDefault="00202BF6" w:rsidP="00D3496E">
      <w:pPr>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79415200-8 – Usługi doradcze w zakresie projektowania.</w:t>
      </w:r>
    </w:p>
    <w:p w:rsidR="00202BF6" w:rsidRPr="00614062" w:rsidRDefault="00202BF6" w:rsidP="00D3496E">
      <w:pPr>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71220000-6 - Usługi projektowania architektonicznego.</w:t>
      </w:r>
    </w:p>
    <w:p w:rsidR="00202BF6" w:rsidRPr="00614062" w:rsidRDefault="00202BF6" w:rsidP="00D3496E">
      <w:pPr>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45453000-7: Roboty remontowe i renowacyjne.</w:t>
      </w:r>
    </w:p>
    <w:p w:rsidR="00202BF6" w:rsidRDefault="00202BF6" w:rsidP="00D3496E">
      <w:pPr>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45453100-8: Roboty renowacyjne.</w:t>
      </w:r>
    </w:p>
    <w:p w:rsidR="00E603A6" w:rsidRPr="00614062" w:rsidRDefault="00E603A6" w:rsidP="00D3496E">
      <w:pPr>
        <w:spacing w:line="312" w:lineRule="auto"/>
        <w:ind w:left="360"/>
        <w:jc w:val="both"/>
        <w:rPr>
          <w:rFonts w:ascii="Lato" w:hAnsi="Lato"/>
          <w:color w:val="000000" w:themeColor="text1"/>
          <w:sz w:val="24"/>
          <w:szCs w:val="24"/>
        </w:rPr>
      </w:pPr>
      <w:r w:rsidRPr="00E603A6">
        <w:rPr>
          <w:rFonts w:ascii="Lato" w:hAnsi="Lato"/>
          <w:color w:val="000000" w:themeColor="text1"/>
          <w:sz w:val="24"/>
          <w:szCs w:val="24"/>
        </w:rPr>
        <w:t>50800000-3 Różne usługi w zakresie napraw i konserwacji</w:t>
      </w:r>
    </w:p>
    <w:p w:rsidR="00202BF6" w:rsidRPr="00614062" w:rsidRDefault="00202BF6" w:rsidP="00200154">
      <w:pPr>
        <w:pStyle w:val="Akapitzlist"/>
        <w:numPr>
          <w:ilvl w:val="0"/>
          <w:numId w:val="2"/>
        </w:numPr>
        <w:spacing w:line="312" w:lineRule="auto"/>
        <w:rPr>
          <w:rFonts w:ascii="Lato" w:hAnsi="Lato"/>
          <w:color w:val="000000" w:themeColor="text1"/>
          <w:sz w:val="24"/>
          <w:szCs w:val="24"/>
        </w:rPr>
      </w:pPr>
      <w:r w:rsidRPr="00614062">
        <w:rPr>
          <w:rFonts w:ascii="Lato" w:hAnsi="Lato"/>
          <w:color w:val="000000" w:themeColor="text1"/>
          <w:sz w:val="24"/>
          <w:szCs w:val="24"/>
        </w:rPr>
        <w:t>Opis inwestycji zgodny z wnioskiem do BGK:</w:t>
      </w:r>
    </w:p>
    <w:p w:rsidR="00202BF6" w:rsidRPr="00614062" w:rsidRDefault="00D3496E" w:rsidP="00D3496E">
      <w:pPr>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 xml:space="preserve">Celem inwestycji jest zabezpieczenie obiektu zabytkowego przed postępującą </w:t>
      </w:r>
      <w:r w:rsidRPr="00614062">
        <w:rPr>
          <w:rFonts w:ascii="Lato" w:hAnsi="Lato"/>
          <w:color w:val="000000" w:themeColor="text1"/>
          <w:sz w:val="24"/>
          <w:szCs w:val="24"/>
        </w:rPr>
        <w:lastRenderedPageBreak/>
        <w:t>degradacją wynikającą ze złego stanu technicznego stolarki okiennej i drzwiowej. Przedmiotem inwestycji jest renowacja i rekonstrukcja stolarki okien i drzwi wraz z</w:t>
      </w:r>
      <w:r w:rsidR="00456A85">
        <w:rPr>
          <w:rFonts w:ascii="Lato" w:hAnsi="Lato"/>
          <w:color w:val="000000" w:themeColor="text1"/>
          <w:sz w:val="24"/>
          <w:szCs w:val="24"/>
        </w:rPr>
        <w:t> </w:t>
      </w:r>
      <w:r w:rsidRPr="00614062">
        <w:rPr>
          <w:rFonts w:ascii="Lato" w:hAnsi="Lato"/>
          <w:color w:val="000000" w:themeColor="text1"/>
          <w:sz w:val="24"/>
          <w:szCs w:val="24"/>
        </w:rPr>
        <w:t xml:space="preserve">niszami w kościele parafialnym w Otyniu Kościół </w:t>
      </w:r>
      <w:proofErr w:type="spellStart"/>
      <w:r w:rsidRPr="00614062">
        <w:rPr>
          <w:rFonts w:ascii="Lato" w:hAnsi="Lato"/>
          <w:color w:val="000000" w:themeColor="text1"/>
          <w:sz w:val="24"/>
          <w:szCs w:val="24"/>
        </w:rPr>
        <w:t>p.w.Podwyższenia</w:t>
      </w:r>
      <w:proofErr w:type="spellEnd"/>
      <w:r w:rsidRPr="00614062">
        <w:rPr>
          <w:rFonts w:ascii="Lato" w:hAnsi="Lato"/>
          <w:color w:val="000000" w:themeColor="text1"/>
          <w:sz w:val="24"/>
          <w:szCs w:val="24"/>
        </w:rPr>
        <w:t xml:space="preserve"> Krzyża Świętego (Sanktuarium Matki Bożej </w:t>
      </w:r>
      <w:proofErr w:type="spellStart"/>
      <w:r w:rsidRPr="00614062">
        <w:rPr>
          <w:rFonts w:ascii="Lato" w:hAnsi="Lato"/>
          <w:color w:val="000000" w:themeColor="text1"/>
          <w:sz w:val="24"/>
          <w:szCs w:val="24"/>
        </w:rPr>
        <w:t>Klenickiej</w:t>
      </w:r>
      <w:proofErr w:type="spellEnd"/>
      <w:r w:rsidRPr="00614062">
        <w:rPr>
          <w:rFonts w:ascii="Lato" w:hAnsi="Lato"/>
          <w:color w:val="000000" w:themeColor="text1"/>
          <w:sz w:val="24"/>
          <w:szCs w:val="24"/>
        </w:rPr>
        <w:t xml:space="preserve"> – Królowej Pokoju) w Otyniu (ul.</w:t>
      </w:r>
      <w:r w:rsidR="00456A85">
        <w:rPr>
          <w:rFonts w:ascii="Lato" w:hAnsi="Lato"/>
          <w:color w:val="000000" w:themeColor="text1"/>
          <w:sz w:val="24"/>
          <w:szCs w:val="24"/>
        </w:rPr>
        <w:t> </w:t>
      </w:r>
      <w:r w:rsidRPr="00614062">
        <w:rPr>
          <w:rFonts w:ascii="Lato" w:hAnsi="Lato"/>
          <w:color w:val="000000" w:themeColor="text1"/>
          <w:sz w:val="24"/>
          <w:szCs w:val="24"/>
        </w:rPr>
        <w:t>Kościelna 9, 67-106 Otyń) jest zabytkiem wpisanym do rejestru zabytków (nr</w:t>
      </w:r>
      <w:r w:rsidR="00456A85">
        <w:rPr>
          <w:rFonts w:ascii="Lato" w:hAnsi="Lato"/>
          <w:color w:val="000000" w:themeColor="text1"/>
          <w:sz w:val="24"/>
          <w:szCs w:val="24"/>
        </w:rPr>
        <w:t> </w:t>
      </w:r>
      <w:r w:rsidRPr="00614062">
        <w:rPr>
          <w:rFonts w:ascii="Lato" w:hAnsi="Lato"/>
          <w:color w:val="000000" w:themeColor="text1"/>
          <w:sz w:val="24"/>
          <w:szCs w:val="24"/>
        </w:rPr>
        <w:t>wpisu 1542). Zakres prac dotyczy 4 otworów drzwiowych wraz z drzwiami, 10</w:t>
      </w:r>
      <w:r w:rsidR="00456A85">
        <w:rPr>
          <w:rFonts w:ascii="Lato" w:hAnsi="Lato"/>
          <w:color w:val="000000" w:themeColor="text1"/>
          <w:sz w:val="24"/>
          <w:szCs w:val="24"/>
        </w:rPr>
        <w:t> </w:t>
      </w:r>
      <w:r w:rsidRPr="00614062">
        <w:rPr>
          <w:rFonts w:ascii="Lato" w:hAnsi="Lato"/>
          <w:color w:val="000000" w:themeColor="text1"/>
          <w:sz w:val="24"/>
          <w:szCs w:val="24"/>
        </w:rPr>
        <w:t xml:space="preserve">otworów okiennych i okien o powierzchni powyżej 0,8 m kw., 15 otworów okiennych i okien o powierzchni poniżej 0,5 </w:t>
      </w:r>
      <w:proofErr w:type="spellStart"/>
      <w:r w:rsidRPr="00614062">
        <w:rPr>
          <w:rFonts w:ascii="Lato" w:hAnsi="Lato"/>
          <w:color w:val="000000" w:themeColor="text1"/>
          <w:sz w:val="24"/>
          <w:szCs w:val="24"/>
        </w:rPr>
        <w:t>mk</w:t>
      </w:r>
      <w:proofErr w:type="spellEnd"/>
      <w:r w:rsidRPr="00614062">
        <w:rPr>
          <w:rFonts w:ascii="Lato" w:hAnsi="Lato"/>
          <w:color w:val="000000" w:themeColor="text1"/>
          <w:sz w:val="24"/>
          <w:szCs w:val="24"/>
        </w:rPr>
        <w:t xml:space="preserve"> kw., 1 rekonstrukcji okna nieistniejącego. Zadanie polega na usunięciu zniszczonych powłok ochronnych, uzupełnieniu ubytków i konserwacji elementów drewnianych na stolarce drzwiowej i okiennej, rekonstrukcję barw (odbarwienia powstałe na skutek promieni UV, grzybów i pleśni), zabezpieczenie nowymi powłokami ochronnymi o</w:t>
      </w:r>
      <w:r w:rsidR="00456A85">
        <w:rPr>
          <w:rFonts w:ascii="Lato" w:hAnsi="Lato"/>
          <w:color w:val="000000" w:themeColor="text1"/>
          <w:sz w:val="24"/>
          <w:szCs w:val="24"/>
        </w:rPr>
        <w:t> </w:t>
      </w:r>
      <w:r w:rsidRPr="00614062">
        <w:rPr>
          <w:rFonts w:ascii="Lato" w:hAnsi="Lato"/>
          <w:color w:val="000000" w:themeColor="text1"/>
          <w:sz w:val="24"/>
          <w:szCs w:val="24"/>
        </w:rPr>
        <w:t>charakterystyce zgodne z wytycznymi konserwatora zabytków, uzupełnieniu i</w:t>
      </w:r>
      <w:r w:rsidR="00456A85">
        <w:rPr>
          <w:rFonts w:ascii="Lato" w:hAnsi="Lato"/>
          <w:color w:val="000000" w:themeColor="text1"/>
          <w:sz w:val="24"/>
          <w:szCs w:val="24"/>
        </w:rPr>
        <w:t> </w:t>
      </w:r>
      <w:r w:rsidRPr="00614062">
        <w:rPr>
          <w:rFonts w:ascii="Lato" w:hAnsi="Lato"/>
          <w:color w:val="000000" w:themeColor="text1"/>
          <w:sz w:val="24"/>
          <w:szCs w:val="24"/>
        </w:rPr>
        <w:t>wymianie uszczelniaczy, uzupełnienie ubytków tynku w niszach okiennych i</w:t>
      </w:r>
      <w:r w:rsidR="00456A85">
        <w:rPr>
          <w:rFonts w:ascii="Lato" w:hAnsi="Lato"/>
          <w:color w:val="000000" w:themeColor="text1"/>
          <w:sz w:val="24"/>
          <w:szCs w:val="24"/>
        </w:rPr>
        <w:t> </w:t>
      </w:r>
      <w:r w:rsidRPr="00614062">
        <w:rPr>
          <w:rFonts w:ascii="Lato" w:hAnsi="Lato"/>
          <w:color w:val="000000" w:themeColor="text1"/>
          <w:sz w:val="24"/>
          <w:szCs w:val="24"/>
        </w:rPr>
        <w:t>drzwiowych, pokryciu wnęk powłoką konserwująco-zabezpieczającą.</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Lokalizacja obiektu: </w:t>
      </w:r>
      <w:r w:rsidR="00456A85">
        <w:rPr>
          <w:rFonts w:ascii="Lato" w:hAnsi="Lato"/>
          <w:color w:val="000000" w:themeColor="text1"/>
          <w:sz w:val="24"/>
          <w:szCs w:val="24"/>
        </w:rPr>
        <w:t>Kościół parafialny p.w. Podwyższenia Krzyża Świętego w Otyniu (</w:t>
      </w:r>
      <w:r w:rsidR="00D3496E" w:rsidRPr="00614062">
        <w:rPr>
          <w:rFonts w:ascii="Lato" w:hAnsi="Lato"/>
          <w:color w:val="000000" w:themeColor="text1"/>
          <w:sz w:val="24"/>
          <w:szCs w:val="24"/>
        </w:rPr>
        <w:t>Sanktuarium Matki Bożej Królowej Pokoju w Otyniu</w:t>
      </w:r>
      <w:r w:rsidR="00456A85">
        <w:rPr>
          <w:rFonts w:ascii="Lato" w:hAnsi="Lato"/>
          <w:color w:val="000000" w:themeColor="text1"/>
          <w:sz w:val="24"/>
          <w:szCs w:val="24"/>
        </w:rPr>
        <w:t>)</w:t>
      </w:r>
      <w:r w:rsidR="00D3496E" w:rsidRPr="00614062">
        <w:rPr>
          <w:rFonts w:ascii="Lato" w:hAnsi="Lato"/>
          <w:color w:val="000000" w:themeColor="text1"/>
          <w:sz w:val="24"/>
          <w:szCs w:val="24"/>
        </w:rPr>
        <w:t>, ul. Kościelna 9, 67-106 Otyń, działka nr 373/2, obręb Otyń, jednostka ewidencyjna Otyń.</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Szczegółowy zakres zamówienia publicznego został określony w</w:t>
      </w:r>
      <w:r w:rsidR="00D3496E" w:rsidRPr="00614062">
        <w:rPr>
          <w:rFonts w:ascii="Lato" w:hAnsi="Lato"/>
          <w:color w:val="000000" w:themeColor="text1"/>
          <w:sz w:val="24"/>
          <w:szCs w:val="24"/>
        </w:rPr>
        <w:t xml:space="preserve"> Program prac konserwatorsko-restauratorskich drewnianej stolarki okiennej i drzwiowej z</w:t>
      </w:r>
      <w:r w:rsidR="00456A85">
        <w:rPr>
          <w:rFonts w:ascii="Lato" w:hAnsi="Lato"/>
          <w:color w:val="000000" w:themeColor="text1"/>
          <w:sz w:val="24"/>
          <w:szCs w:val="24"/>
        </w:rPr>
        <w:t> </w:t>
      </w:r>
      <w:r w:rsidR="00D3496E" w:rsidRPr="00614062">
        <w:rPr>
          <w:rFonts w:ascii="Lato" w:hAnsi="Lato"/>
          <w:color w:val="000000" w:themeColor="text1"/>
          <w:sz w:val="24"/>
          <w:szCs w:val="24"/>
        </w:rPr>
        <w:t xml:space="preserve">Kościoła pw. Podniesienia Krzyża Św. w Otyniu, nr rej 1542 z dnia 15.02.1965 </w:t>
      </w:r>
      <w:r w:rsidRPr="00614062">
        <w:rPr>
          <w:rFonts w:ascii="Lato" w:hAnsi="Lato"/>
          <w:color w:val="000000" w:themeColor="text1"/>
          <w:sz w:val="24"/>
          <w:szCs w:val="24"/>
        </w:rPr>
        <w:t xml:space="preserve"> – zał. Nr 2 do niniejszego ogłoszenia.</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Wszelkie użyte w opisie przedmiotu zamówienia bezpośrednie wskazania danego producenta lub dostawcy, konkretnej marki oraz nazwy własnej poszczególnych producentów, nazwy określonego wyrobu lub źródła lub znaku towarowego lub</w:t>
      </w:r>
      <w:r w:rsidR="00456A85">
        <w:rPr>
          <w:rFonts w:ascii="Lato" w:hAnsi="Lato"/>
          <w:color w:val="000000" w:themeColor="text1"/>
          <w:sz w:val="24"/>
          <w:szCs w:val="24"/>
        </w:rPr>
        <w:t> </w:t>
      </w:r>
      <w:r w:rsidRPr="00614062">
        <w:rPr>
          <w:rFonts w:ascii="Lato" w:hAnsi="Lato"/>
          <w:color w:val="000000" w:themeColor="text1"/>
          <w:sz w:val="24"/>
          <w:szCs w:val="24"/>
        </w:rPr>
        <w:t>patentu, rodzaju lub specyficzne pochodzenie zostały użyte pomocniczo i</w:t>
      </w:r>
      <w:r w:rsidR="00456A85">
        <w:rPr>
          <w:rFonts w:ascii="Lato" w:hAnsi="Lato"/>
          <w:color w:val="000000" w:themeColor="text1"/>
          <w:sz w:val="24"/>
          <w:szCs w:val="24"/>
        </w:rPr>
        <w:t> </w:t>
      </w:r>
      <w:r w:rsidRPr="00614062">
        <w:rPr>
          <w:rFonts w:ascii="Lato" w:hAnsi="Lato"/>
          <w:color w:val="000000" w:themeColor="text1"/>
          <w:sz w:val="24"/>
          <w:szCs w:val="24"/>
        </w:rPr>
        <w:t>nie</w:t>
      </w:r>
      <w:r w:rsidR="00456A85">
        <w:rPr>
          <w:rFonts w:ascii="Lato" w:hAnsi="Lato"/>
          <w:color w:val="000000" w:themeColor="text1"/>
          <w:sz w:val="24"/>
          <w:szCs w:val="24"/>
        </w:rPr>
        <w:t> </w:t>
      </w:r>
      <w:r w:rsidRPr="00614062">
        <w:rPr>
          <w:rFonts w:ascii="Lato" w:hAnsi="Lato"/>
          <w:color w:val="000000" w:themeColor="text1"/>
          <w:sz w:val="24"/>
          <w:szCs w:val="24"/>
        </w:rPr>
        <w:t>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Zamawiający wymaga realizacji zamówienia w terminie </w:t>
      </w:r>
      <w:r w:rsidR="0035459D">
        <w:rPr>
          <w:rFonts w:ascii="Lato" w:hAnsi="Lato"/>
          <w:color w:val="000000" w:themeColor="text1"/>
          <w:sz w:val="24"/>
          <w:szCs w:val="24"/>
        </w:rPr>
        <w:t>30</w:t>
      </w:r>
      <w:r w:rsidRPr="00614062">
        <w:rPr>
          <w:rFonts w:ascii="Lato" w:hAnsi="Lato"/>
          <w:color w:val="000000" w:themeColor="text1"/>
          <w:sz w:val="24"/>
          <w:szCs w:val="24"/>
        </w:rPr>
        <w:t>.</w:t>
      </w:r>
      <w:r w:rsidR="0035459D">
        <w:rPr>
          <w:rFonts w:ascii="Lato" w:hAnsi="Lato"/>
          <w:color w:val="000000" w:themeColor="text1"/>
          <w:sz w:val="24"/>
          <w:szCs w:val="24"/>
        </w:rPr>
        <w:t>07</w:t>
      </w:r>
      <w:r w:rsidRPr="00614062">
        <w:rPr>
          <w:rFonts w:ascii="Lato" w:hAnsi="Lato"/>
          <w:color w:val="000000" w:themeColor="text1"/>
          <w:sz w:val="24"/>
          <w:szCs w:val="24"/>
        </w:rPr>
        <w:t>.202</w:t>
      </w:r>
      <w:r w:rsidR="0035459D">
        <w:rPr>
          <w:rFonts w:ascii="Lato" w:hAnsi="Lato"/>
          <w:color w:val="000000" w:themeColor="text1"/>
          <w:sz w:val="24"/>
          <w:szCs w:val="24"/>
        </w:rPr>
        <w:t>5</w:t>
      </w:r>
      <w:r w:rsidRPr="00614062">
        <w:rPr>
          <w:rFonts w:ascii="Lato" w:hAnsi="Lato"/>
          <w:color w:val="000000" w:themeColor="text1"/>
          <w:sz w:val="24"/>
          <w:szCs w:val="24"/>
        </w:rPr>
        <w:t xml:space="preserve"> r.</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Zamawiający wymaga udzielenia minimum 36 miesięcznej gwarancji na wykonane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xml:space="preserve"> i zastosowane materiały. Oferent może zaproponować dłuższy okres gwarancji i rękojmi. Okres ten stanowi jedno z kryteriów oceny ofert. Oferta oferenta, który zaoferuje krótszy okres gwarancji </w:t>
      </w:r>
      <w:r w:rsidRPr="00614062">
        <w:rPr>
          <w:rFonts w:ascii="Lato" w:hAnsi="Lato"/>
          <w:color w:val="000000" w:themeColor="text1"/>
          <w:sz w:val="24"/>
          <w:szCs w:val="24"/>
        </w:rPr>
        <w:lastRenderedPageBreak/>
        <w:t>zostanie odrzucona.</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dopuszcza powierzenie części lub całości zamówienia podwykonawcom.</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nie dopuszcza możliwości składania ofert częściowych, ani ofert wariantowych.</w:t>
      </w:r>
    </w:p>
    <w:p w:rsidR="00D3496E"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Złożenie oferty jest jednoznaczne z zaakceptowaniem bez zastrzeżeń treści niniejszego zapytania ofertowego.</w:t>
      </w:r>
    </w:p>
    <w:p w:rsidR="00202BF6" w:rsidRPr="00614062" w:rsidRDefault="00202BF6" w:rsidP="00200154">
      <w:pPr>
        <w:pStyle w:val="Akapitzlist"/>
        <w:numPr>
          <w:ilvl w:val="0"/>
          <w:numId w:val="2"/>
        </w:numPr>
        <w:spacing w:line="312" w:lineRule="auto"/>
        <w:jc w:val="both"/>
        <w:rPr>
          <w:rFonts w:ascii="Lato" w:hAnsi="Lato"/>
          <w:color w:val="000000" w:themeColor="text1"/>
          <w:sz w:val="24"/>
          <w:szCs w:val="24"/>
        </w:rPr>
      </w:pPr>
      <w:r w:rsidRPr="00614062">
        <w:rPr>
          <w:rFonts w:ascii="Lato" w:hAnsi="Lato"/>
          <w:color w:val="000000" w:themeColor="text1"/>
          <w:sz w:val="24"/>
          <w:szCs w:val="24"/>
        </w:rPr>
        <w:t>Każdy oferent może złożyć tylko jedną ofertę.</w:t>
      </w:r>
    </w:p>
    <w:p w:rsidR="00202BF6" w:rsidRPr="00614062" w:rsidRDefault="00202BF6" w:rsidP="00202BF6">
      <w:pPr>
        <w:spacing w:line="312" w:lineRule="auto"/>
        <w:rPr>
          <w:rFonts w:ascii="Lato" w:hAnsi="Lato"/>
          <w:color w:val="000000" w:themeColor="text1"/>
          <w:sz w:val="24"/>
          <w:szCs w:val="24"/>
        </w:rPr>
      </w:pPr>
    </w:p>
    <w:p w:rsidR="00202BF6" w:rsidRPr="00614062" w:rsidRDefault="00D3496E" w:rsidP="00A52F34">
      <w:pPr>
        <w:pStyle w:val="Nagwek2"/>
        <w:rPr>
          <w:color w:val="000000" w:themeColor="text1"/>
        </w:rPr>
      </w:pPr>
      <w:r w:rsidRPr="00614062">
        <w:rPr>
          <w:color w:val="000000" w:themeColor="text1"/>
        </w:rPr>
        <w:t>V.</w:t>
      </w:r>
      <w:r w:rsidR="00202BF6" w:rsidRPr="00614062">
        <w:rPr>
          <w:color w:val="000000" w:themeColor="text1"/>
        </w:rPr>
        <w:t xml:space="preserve"> WARUNKI UDZIAŁU W POSTĘPOWANIU WRAZ Z OPISEM SPOSOBU OCENY SPEŁNIENIA WARUNKÓW</w:t>
      </w:r>
    </w:p>
    <w:p w:rsidR="00202BF6" w:rsidRPr="00614062" w:rsidRDefault="00202BF6" w:rsidP="00200154">
      <w:pPr>
        <w:pStyle w:val="Akapitzlist"/>
        <w:numPr>
          <w:ilvl w:val="0"/>
          <w:numId w:val="4"/>
        </w:numPr>
        <w:spacing w:line="312" w:lineRule="auto"/>
        <w:rPr>
          <w:rFonts w:ascii="Lato" w:hAnsi="Lato"/>
          <w:color w:val="000000" w:themeColor="text1"/>
          <w:sz w:val="24"/>
          <w:szCs w:val="24"/>
        </w:rPr>
      </w:pPr>
      <w:r w:rsidRPr="00614062">
        <w:rPr>
          <w:rFonts w:ascii="Lato" w:hAnsi="Lato"/>
          <w:color w:val="000000" w:themeColor="text1"/>
          <w:sz w:val="24"/>
          <w:szCs w:val="24"/>
        </w:rPr>
        <w:t>Opis warunków udziału w postępowaniu:</w:t>
      </w:r>
    </w:p>
    <w:p w:rsidR="00202BF6" w:rsidRPr="00614062" w:rsidRDefault="00202BF6" w:rsidP="00200154">
      <w:pPr>
        <w:pStyle w:val="Akapitzlist"/>
        <w:numPr>
          <w:ilvl w:val="0"/>
          <w:numId w:val="3"/>
        </w:numPr>
        <w:spacing w:line="312" w:lineRule="auto"/>
        <w:jc w:val="both"/>
        <w:rPr>
          <w:rFonts w:ascii="Lato" w:hAnsi="Lato"/>
          <w:color w:val="000000" w:themeColor="text1"/>
          <w:sz w:val="24"/>
          <w:szCs w:val="24"/>
        </w:rPr>
      </w:pPr>
      <w:r w:rsidRPr="00614062">
        <w:rPr>
          <w:rFonts w:ascii="Lato" w:hAnsi="Lato"/>
          <w:color w:val="000000" w:themeColor="text1"/>
          <w:sz w:val="24"/>
          <w:szCs w:val="24"/>
        </w:rPr>
        <w:t>Dysponowanie kadrą niezbędną do realizacji zamówienia zgodnie z Ustaw</w:t>
      </w:r>
      <w:r w:rsidR="00AB112C" w:rsidRPr="00614062">
        <w:rPr>
          <w:rFonts w:ascii="Lato" w:hAnsi="Lato"/>
          <w:color w:val="000000" w:themeColor="text1"/>
          <w:sz w:val="24"/>
          <w:szCs w:val="24"/>
        </w:rPr>
        <w:t>ą</w:t>
      </w:r>
      <w:r w:rsidRPr="00614062">
        <w:rPr>
          <w:rFonts w:ascii="Lato" w:hAnsi="Lato"/>
          <w:color w:val="000000" w:themeColor="text1"/>
          <w:sz w:val="24"/>
          <w:szCs w:val="24"/>
        </w:rPr>
        <w:t xml:space="preserve"> z</w:t>
      </w:r>
      <w:r w:rsidR="00456A85">
        <w:rPr>
          <w:rFonts w:ascii="Lato" w:hAnsi="Lato"/>
          <w:color w:val="000000" w:themeColor="text1"/>
          <w:sz w:val="24"/>
          <w:szCs w:val="24"/>
        </w:rPr>
        <w:t> </w:t>
      </w:r>
      <w:r w:rsidRPr="00614062">
        <w:rPr>
          <w:rFonts w:ascii="Lato" w:hAnsi="Lato"/>
          <w:color w:val="000000" w:themeColor="text1"/>
          <w:sz w:val="24"/>
          <w:szCs w:val="24"/>
        </w:rPr>
        <w:t>dnia 23 lipca 2003</w:t>
      </w:r>
      <w:r w:rsidR="00456A85">
        <w:rPr>
          <w:rFonts w:ascii="Lato" w:hAnsi="Lato"/>
          <w:color w:val="000000" w:themeColor="text1"/>
          <w:sz w:val="24"/>
          <w:szCs w:val="24"/>
        </w:rPr>
        <w:t xml:space="preserve"> </w:t>
      </w:r>
      <w:r w:rsidRPr="00614062">
        <w:rPr>
          <w:rFonts w:ascii="Lato" w:hAnsi="Lato"/>
          <w:color w:val="000000" w:themeColor="text1"/>
          <w:sz w:val="24"/>
          <w:szCs w:val="24"/>
        </w:rPr>
        <w:t>r. o ochronie zabytków i opiece nad zabytkami (</w:t>
      </w:r>
      <w:proofErr w:type="spellStart"/>
      <w:r w:rsidRPr="00614062">
        <w:rPr>
          <w:rFonts w:ascii="Lato" w:hAnsi="Lato"/>
          <w:color w:val="000000" w:themeColor="text1"/>
          <w:sz w:val="24"/>
          <w:szCs w:val="24"/>
        </w:rPr>
        <w:t>t.j</w:t>
      </w:r>
      <w:proofErr w:type="spellEnd"/>
      <w:r w:rsidRPr="00614062">
        <w:rPr>
          <w:rFonts w:ascii="Lato" w:hAnsi="Lato"/>
          <w:color w:val="000000" w:themeColor="text1"/>
          <w:sz w:val="24"/>
          <w:szCs w:val="24"/>
        </w:rPr>
        <w:t>.</w:t>
      </w:r>
      <w:r w:rsidR="00456A85">
        <w:rPr>
          <w:rFonts w:ascii="Lato" w:hAnsi="Lato"/>
          <w:color w:val="000000" w:themeColor="text1"/>
          <w:sz w:val="24"/>
          <w:szCs w:val="24"/>
        </w:rPr>
        <w:t> </w:t>
      </w:r>
      <w:r w:rsidRPr="00614062">
        <w:rPr>
          <w:rFonts w:ascii="Lato" w:hAnsi="Lato"/>
          <w:color w:val="000000" w:themeColor="text1"/>
          <w:sz w:val="24"/>
          <w:szCs w:val="24"/>
        </w:rPr>
        <w:t>Dz.U.2022.840 ze zm.).</w:t>
      </w:r>
    </w:p>
    <w:p w:rsidR="001B2BEA" w:rsidRPr="00614062" w:rsidRDefault="00202BF6" w:rsidP="00200154">
      <w:pPr>
        <w:pStyle w:val="Akapitzlist"/>
        <w:numPr>
          <w:ilvl w:val="0"/>
          <w:numId w:val="3"/>
        </w:numPr>
        <w:spacing w:line="312" w:lineRule="auto"/>
        <w:jc w:val="both"/>
        <w:rPr>
          <w:rFonts w:ascii="Lato" w:hAnsi="Lato"/>
          <w:color w:val="000000" w:themeColor="text1"/>
          <w:sz w:val="24"/>
          <w:szCs w:val="24"/>
        </w:rPr>
      </w:pPr>
      <w:r w:rsidRPr="00614062">
        <w:rPr>
          <w:rFonts w:ascii="Lato" w:hAnsi="Lato"/>
          <w:color w:val="000000" w:themeColor="text1"/>
          <w:sz w:val="24"/>
          <w:szCs w:val="24"/>
        </w:rPr>
        <w:t>Przed złożeniem oferty dokonanie oględzin obiektu kościoła w obecności przedstawiciela Zamawiającego, po wcześniejszym telefonicznym umówieniu się pod numerem tel</w:t>
      </w:r>
      <w:r w:rsidR="004A5AE6" w:rsidRPr="00614062">
        <w:rPr>
          <w:rFonts w:ascii="Lato" w:hAnsi="Lato"/>
          <w:color w:val="000000" w:themeColor="text1"/>
          <w:sz w:val="24"/>
          <w:szCs w:val="24"/>
        </w:rPr>
        <w:t>efonu wskazanym w Rozdziale I</w:t>
      </w:r>
      <w:r w:rsidRPr="00614062">
        <w:rPr>
          <w:rFonts w:ascii="Lato" w:hAnsi="Lato"/>
          <w:color w:val="000000" w:themeColor="text1"/>
          <w:sz w:val="24"/>
          <w:szCs w:val="24"/>
        </w:rPr>
        <w:t>.</w:t>
      </w:r>
    </w:p>
    <w:p w:rsidR="001B2BEA" w:rsidRPr="00614062" w:rsidRDefault="00202BF6" w:rsidP="00200154">
      <w:pPr>
        <w:pStyle w:val="Akapitzlist"/>
        <w:numPr>
          <w:ilvl w:val="0"/>
          <w:numId w:val="3"/>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Doświadczenie w zakresie realizacji </w:t>
      </w:r>
      <w:r w:rsidR="00456A85">
        <w:rPr>
          <w:rFonts w:ascii="Lato" w:hAnsi="Lato"/>
          <w:color w:val="000000" w:themeColor="text1"/>
          <w:sz w:val="24"/>
          <w:szCs w:val="24"/>
        </w:rPr>
        <w:t>robót</w:t>
      </w:r>
      <w:r w:rsidRPr="00614062">
        <w:rPr>
          <w:rFonts w:ascii="Lato" w:hAnsi="Lato"/>
          <w:color w:val="000000" w:themeColor="text1"/>
          <w:sz w:val="24"/>
          <w:szCs w:val="24"/>
        </w:rPr>
        <w:t xml:space="preserve"> zbliżonych do </w:t>
      </w:r>
      <w:r w:rsidR="00456A85">
        <w:rPr>
          <w:rFonts w:ascii="Lato" w:hAnsi="Lato"/>
          <w:color w:val="000000" w:themeColor="text1"/>
          <w:sz w:val="24"/>
          <w:szCs w:val="24"/>
        </w:rPr>
        <w:t>robót</w:t>
      </w:r>
      <w:r w:rsidRPr="00614062">
        <w:rPr>
          <w:rFonts w:ascii="Lato" w:hAnsi="Lato"/>
          <w:color w:val="000000" w:themeColor="text1"/>
          <w:sz w:val="24"/>
          <w:szCs w:val="24"/>
        </w:rPr>
        <w:t xml:space="preserve"> będąc</w:t>
      </w:r>
      <w:r w:rsidR="00456A85">
        <w:rPr>
          <w:rFonts w:ascii="Lato" w:hAnsi="Lato"/>
          <w:color w:val="000000" w:themeColor="text1"/>
          <w:sz w:val="24"/>
          <w:szCs w:val="24"/>
        </w:rPr>
        <w:t xml:space="preserve">ych </w:t>
      </w:r>
      <w:r w:rsidRPr="00614062">
        <w:rPr>
          <w:rFonts w:ascii="Lato" w:hAnsi="Lato"/>
          <w:color w:val="000000" w:themeColor="text1"/>
          <w:sz w:val="24"/>
          <w:szCs w:val="24"/>
        </w:rPr>
        <w:t>przedmiotem postępowania</w:t>
      </w:r>
      <w:r w:rsidR="00456A85">
        <w:rPr>
          <w:rFonts w:ascii="Lato" w:hAnsi="Lato"/>
          <w:color w:val="000000" w:themeColor="text1"/>
          <w:sz w:val="24"/>
          <w:szCs w:val="24"/>
        </w:rPr>
        <w:t xml:space="preserve"> zakupowego</w:t>
      </w:r>
      <w:r w:rsidRPr="00614062">
        <w:rPr>
          <w:rFonts w:ascii="Lato" w:hAnsi="Lato"/>
          <w:color w:val="000000" w:themeColor="text1"/>
          <w:sz w:val="24"/>
          <w:szCs w:val="24"/>
        </w:rPr>
        <w:t>.</w:t>
      </w:r>
      <w:r w:rsidR="001B2BEA" w:rsidRPr="00614062">
        <w:rPr>
          <w:rFonts w:ascii="Lato" w:hAnsi="Lato"/>
          <w:color w:val="000000" w:themeColor="text1"/>
          <w:sz w:val="24"/>
          <w:szCs w:val="24"/>
        </w:rPr>
        <w:t xml:space="preserve"> </w:t>
      </w:r>
      <w:r w:rsidRPr="00614062">
        <w:rPr>
          <w:rFonts w:ascii="Lato" w:hAnsi="Lato"/>
          <w:color w:val="000000" w:themeColor="text1"/>
          <w:sz w:val="24"/>
          <w:szCs w:val="24"/>
        </w:rPr>
        <w:t>Powyższe kryterium będzie uznane za spełnione w przypadku wykazania, że oferent wykonał w ciągu ostatnich 5 lat, a jeżeli okres prowadzenia działalności jest krótszy – w tym okresie, co najmniej 3 zadania/prace polegające na remonci</w:t>
      </w:r>
      <w:r w:rsidR="00456A85">
        <w:rPr>
          <w:rFonts w:ascii="Lato" w:hAnsi="Lato"/>
          <w:color w:val="000000" w:themeColor="text1"/>
          <w:sz w:val="24"/>
          <w:szCs w:val="24"/>
        </w:rPr>
        <w:t>e</w:t>
      </w:r>
      <w:r w:rsidRPr="00614062">
        <w:rPr>
          <w:rFonts w:ascii="Lato" w:hAnsi="Lato"/>
          <w:color w:val="000000" w:themeColor="text1"/>
          <w:sz w:val="24"/>
          <w:szCs w:val="24"/>
        </w:rPr>
        <w:t xml:space="preserve"> obiektu zabytkowego wpisanego do rejestru zabytków.</w:t>
      </w:r>
    </w:p>
    <w:p w:rsidR="00202BF6" w:rsidRPr="00614062" w:rsidRDefault="00202BF6" w:rsidP="00200154">
      <w:pPr>
        <w:pStyle w:val="Akapitzlist"/>
        <w:numPr>
          <w:ilvl w:val="0"/>
          <w:numId w:val="3"/>
        </w:numPr>
        <w:spacing w:line="312" w:lineRule="auto"/>
        <w:jc w:val="both"/>
        <w:rPr>
          <w:rFonts w:ascii="Lato" w:hAnsi="Lato"/>
          <w:color w:val="000000" w:themeColor="text1"/>
          <w:sz w:val="24"/>
          <w:szCs w:val="24"/>
        </w:rPr>
      </w:pPr>
      <w:r w:rsidRPr="00614062">
        <w:rPr>
          <w:rFonts w:ascii="Lato" w:hAnsi="Lato"/>
          <w:color w:val="000000" w:themeColor="text1"/>
          <w:sz w:val="24"/>
          <w:szCs w:val="24"/>
        </w:rPr>
        <w:t>Posiadanie aktualnego ubezpieczenia od odpowiedzialności cywilnej w zakresie prowadzonej działalności związanej z przedmiotem zamówienia o kwocie ubezpieczenia nie mniejszej niż kwota wynikająca ze złożonej oferty.</w:t>
      </w:r>
    </w:p>
    <w:p w:rsidR="00202BF6" w:rsidRPr="00614062" w:rsidRDefault="00202BF6" w:rsidP="00200154">
      <w:pPr>
        <w:pStyle w:val="Akapitzlist"/>
        <w:numPr>
          <w:ilvl w:val="0"/>
          <w:numId w:val="4"/>
        </w:numPr>
        <w:spacing w:line="312" w:lineRule="auto"/>
        <w:jc w:val="both"/>
        <w:rPr>
          <w:rFonts w:ascii="Lato" w:hAnsi="Lato"/>
          <w:color w:val="000000" w:themeColor="text1"/>
          <w:sz w:val="24"/>
          <w:szCs w:val="24"/>
        </w:rPr>
      </w:pPr>
      <w:r w:rsidRPr="00614062">
        <w:rPr>
          <w:rFonts w:ascii="Lato" w:hAnsi="Lato"/>
          <w:color w:val="000000" w:themeColor="text1"/>
          <w:sz w:val="24"/>
          <w:szCs w:val="24"/>
        </w:rPr>
        <w:t>Wykaz oświadczeń i dokumentów, jakie mają dostarczyć oferenci w celu potwierdzenia spełnienia warunków udziału w postępowaniu.</w:t>
      </w:r>
      <w:r w:rsidR="001B2BEA" w:rsidRPr="00614062">
        <w:rPr>
          <w:rFonts w:ascii="Lato" w:hAnsi="Lato"/>
          <w:color w:val="000000" w:themeColor="text1"/>
          <w:sz w:val="24"/>
          <w:szCs w:val="24"/>
        </w:rPr>
        <w:t xml:space="preserve"> </w:t>
      </w:r>
      <w:r w:rsidRPr="00614062">
        <w:rPr>
          <w:rFonts w:ascii="Lato" w:hAnsi="Lato"/>
          <w:color w:val="000000" w:themeColor="text1"/>
          <w:sz w:val="24"/>
          <w:szCs w:val="24"/>
        </w:rPr>
        <w:t>Opis sposobu dokonywania oceny spełniania warunków dopuszczających:</w:t>
      </w:r>
    </w:p>
    <w:p w:rsidR="00202BF6" w:rsidRPr="00614062" w:rsidRDefault="00202BF6" w:rsidP="00200154">
      <w:pPr>
        <w:pStyle w:val="Akapitzlist"/>
        <w:numPr>
          <w:ilvl w:val="0"/>
          <w:numId w:val="5"/>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zakresie określonym w podpunkcie 1.1. – spełnia/nie spełnia w zależności od treści oświadczenia oraz dostarczenia odpowiednich dokumentów potwierdzających wiarygodność takiego oświadczenia (dane wskazywanej osoby/wskazywanych osób wraz z kopią dokumentów potwierdzających uprawnienia do pracy na obiektach zabytkowych).</w:t>
      </w:r>
    </w:p>
    <w:p w:rsidR="00202BF6" w:rsidRPr="00614062" w:rsidRDefault="00202BF6" w:rsidP="00200154">
      <w:pPr>
        <w:pStyle w:val="Akapitzlist"/>
        <w:numPr>
          <w:ilvl w:val="0"/>
          <w:numId w:val="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w zakresie określonym w podpunkcie 1.2. – spełnia/nie spełnia w zależności od treści oświadczenia oferenta o dacie dokonanych oględzin (potwierdzone przez </w:t>
      </w:r>
      <w:r w:rsidRPr="00614062">
        <w:rPr>
          <w:rFonts w:ascii="Lato" w:hAnsi="Lato"/>
          <w:color w:val="000000" w:themeColor="text1"/>
          <w:sz w:val="24"/>
          <w:szCs w:val="24"/>
        </w:rPr>
        <w:lastRenderedPageBreak/>
        <w:t>Zamawiającego), złożonego w formularzu ofertowym.</w:t>
      </w:r>
    </w:p>
    <w:p w:rsidR="00202BF6" w:rsidRPr="00614062" w:rsidRDefault="00202BF6" w:rsidP="00200154">
      <w:pPr>
        <w:pStyle w:val="Akapitzlist"/>
        <w:numPr>
          <w:ilvl w:val="0"/>
          <w:numId w:val="5"/>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zakresie określonym w podpunkcie 1.3. – spełnia/nie spełnia w zależności od treści oświadczenia oraz dostarczenia odpowiednich dokumentów potwierdzających wiarygodność takiego oświadczenia (lista zrealizowanych prac wraz z potwierdzeniem ich należytego wykonania – np. w formie konserwatorskich protokołów odbioru, zaświadczeń urzędowych, listów rekomendacyjnych podpisanych przez inwestora itp.).</w:t>
      </w:r>
    </w:p>
    <w:p w:rsidR="00202BF6" w:rsidRPr="00614062" w:rsidRDefault="00202BF6" w:rsidP="00200154">
      <w:pPr>
        <w:pStyle w:val="Akapitzlist"/>
        <w:numPr>
          <w:ilvl w:val="0"/>
          <w:numId w:val="5"/>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zakresie określonym w podpunkcie 1.4 spełnia/nie spełnia w zależności od</w:t>
      </w:r>
      <w:r w:rsidR="00456A85">
        <w:rPr>
          <w:rFonts w:ascii="Lato" w:hAnsi="Lato"/>
          <w:color w:val="000000" w:themeColor="text1"/>
          <w:sz w:val="24"/>
          <w:szCs w:val="24"/>
        </w:rPr>
        <w:t> </w:t>
      </w:r>
      <w:r w:rsidRPr="00614062">
        <w:rPr>
          <w:rFonts w:ascii="Lato" w:hAnsi="Lato"/>
          <w:color w:val="000000" w:themeColor="text1"/>
          <w:sz w:val="24"/>
          <w:szCs w:val="24"/>
        </w:rPr>
        <w:t>potwierdzenia posiadanego aktualnego ubezpieczenia odpowiedzialności cywilnej w zakresie prowadzonej działalności związanej z przedmiotem zamówienia o kwocie ubezpieczenia nie mniejszej niż wynikająca ze złożonej oferty – kserokopia polisy wraz z dowodem jej opłacenia.</w:t>
      </w:r>
    </w:p>
    <w:p w:rsidR="001B2BEA" w:rsidRPr="00614062" w:rsidRDefault="00202BF6" w:rsidP="00200154">
      <w:pPr>
        <w:pStyle w:val="Akapitzlist"/>
        <w:numPr>
          <w:ilvl w:val="0"/>
          <w:numId w:val="4"/>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Oferta, która nie spełnia któregokolwiek z warunków określonych w rozdziale V</w:t>
      </w:r>
      <w:r w:rsidR="00456A85">
        <w:rPr>
          <w:rFonts w:ascii="Lato" w:hAnsi="Lato"/>
          <w:color w:val="000000" w:themeColor="text1"/>
          <w:sz w:val="24"/>
          <w:szCs w:val="24"/>
        </w:rPr>
        <w:t> ust.</w:t>
      </w:r>
      <w:r w:rsidRPr="00614062">
        <w:rPr>
          <w:rFonts w:ascii="Lato" w:hAnsi="Lato"/>
          <w:color w:val="000000" w:themeColor="text1"/>
          <w:sz w:val="24"/>
          <w:szCs w:val="24"/>
        </w:rPr>
        <w:t xml:space="preserve"> 1, z uwzględnieniem sposobu ich udokumentowania zgodnie z opisem zawartym w rozdziale V </w:t>
      </w:r>
      <w:r w:rsidR="00456A85">
        <w:rPr>
          <w:rFonts w:ascii="Lato" w:hAnsi="Lato"/>
          <w:color w:val="000000" w:themeColor="text1"/>
          <w:sz w:val="24"/>
          <w:szCs w:val="24"/>
        </w:rPr>
        <w:t>ust.</w:t>
      </w:r>
      <w:r w:rsidRPr="00614062">
        <w:rPr>
          <w:rFonts w:ascii="Lato" w:hAnsi="Lato"/>
          <w:color w:val="000000" w:themeColor="text1"/>
          <w:sz w:val="24"/>
          <w:szCs w:val="24"/>
        </w:rPr>
        <w:t xml:space="preserve"> 2, zostanie odrzucona ze względów formalnych i</w:t>
      </w:r>
      <w:r w:rsidR="00456A85">
        <w:rPr>
          <w:rFonts w:ascii="Lato" w:hAnsi="Lato"/>
          <w:color w:val="000000" w:themeColor="text1"/>
          <w:sz w:val="24"/>
          <w:szCs w:val="24"/>
        </w:rPr>
        <w:t> </w:t>
      </w:r>
      <w:r w:rsidRPr="00614062">
        <w:rPr>
          <w:rFonts w:ascii="Lato" w:hAnsi="Lato"/>
          <w:color w:val="000000" w:themeColor="text1"/>
          <w:sz w:val="24"/>
          <w:szCs w:val="24"/>
        </w:rPr>
        <w:t>nie</w:t>
      </w:r>
      <w:r w:rsidR="00456A85">
        <w:rPr>
          <w:rFonts w:ascii="Lato" w:hAnsi="Lato"/>
          <w:color w:val="000000" w:themeColor="text1"/>
          <w:sz w:val="24"/>
          <w:szCs w:val="24"/>
        </w:rPr>
        <w:t> </w:t>
      </w:r>
      <w:r w:rsidRPr="00614062">
        <w:rPr>
          <w:rFonts w:ascii="Lato" w:hAnsi="Lato"/>
          <w:color w:val="000000" w:themeColor="text1"/>
          <w:sz w:val="24"/>
          <w:szCs w:val="24"/>
        </w:rPr>
        <w:t>będzie analizowana merytorycznie.</w:t>
      </w:r>
    </w:p>
    <w:p w:rsidR="00202BF6" w:rsidRPr="00614062" w:rsidRDefault="00202BF6" w:rsidP="00200154">
      <w:pPr>
        <w:pStyle w:val="Akapitzlist"/>
        <w:numPr>
          <w:ilvl w:val="0"/>
          <w:numId w:val="4"/>
        </w:numPr>
        <w:spacing w:line="312" w:lineRule="auto"/>
        <w:jc w:val="both"/>
        <w:rPr>
          <w:rFonts w:ascii="Lato" w:hAnsi="Lato"/>
          <w:color w:val="000000" w:themeColor="text1"/>
          <w:sz w:val="24"/>
          <w:szCs w:val="24"/>
        </w:rPr>
      </w:pPr>
      <w:r w:rsidRPr="00614062">
        <w:rPr>
          <w:rFonts w:ascii="Lato" w:hAnsi="Lato"/>
          <w:color w:val="000000" w:themeColor="text1"/>
          <w:sz w:val="24"/>
          <w:szCs w:val="24"/>
        </w:rPr>
        <w:t>Ponadto Zamówienie nie może być udzielone podmiotowi, który:</w:t>
      </w:r>
    </w:p>
    <w:p w:rsidR="00202BF6" w:rsidRPr="00614062" w:rsidRDefault="00202BF6" w:rsidP="00200154">
      <w:pPr>
        <w:pStyle w:val="Akapitzlist"/>
        <w:numPr>
          <w:ilvl w:val="0"/>
          <w:numId w:val="6"/>
        </w:numPr>
        <w:spacing w:line="312" w:lineRule="auto"/>
        <w:jc w:val="both"/>
        <w:rPr>
          <w:rFonts w:ascii="Lato" w:hAnsi="Lato"/>
          <w:color w:val="000000" w:themeColor="text1"/>
          <w:sz w:val="24"/>
          <w:szCs w:val="24"/>
        </w:rPr>
      </w:pPr>
      <w:r w:rsidRPr="00614062">
        <w:rPr>
          <w:rFonts w:ascii="Lato" w:hAnsi="Lato"/>
          <w:color w:val="000000" w:themeColor="text1"/>
          <w:sz w:val="24"/>
          <w:szCs w:val="24"/>
        </w:rPr>
        <w:t>nie złożyły kompletnej oferty wraz ze wszystkimi wymaganymi załącznikami,</w:t>
      </w:r>
    </w:p>
    <w:p w:rsidR="00202BF6" w:rsidRPr="00614062" w:rsidRDefault="00202BF6" w:rsidP="00200154">
      <w:pPr>
        <w:pStyle w:val="Akapitzlist"/>
        <w:numPr>
          <w:ilvl w:val="0"/>
          <w:numId w:val="6"/>
        </w:numPr>
        <w:spacing w:line="312" w:lineRule="auto"/>
        <w:jc w:val="both"/>
        <w:rPr>
          <w:rFonts w:ascii="Lato" w:hAnsi="Lato"/>
          <w:color w:val="000000" w:themeColor="text1"/>
          <w:sz w:val="24"/>
          <w:szCs w:val="24"/>
        </w:rPr>
      </w:pPr>
      <w:r w:rsidRPr="00614062">
        <w:rPr>
          <w:rFonts w:ascii="Lato" w:hAnsi="Lato"/>
          <w:color w:val="000000" w:themeColor="text1"/>
          <w:sz w:val="24"/>
          <w:szCs w:val="24"/>
        </w:rPr>
        <w:t>złożyły ofertę podpisaną przez nieupoważnioną osobę,</w:t>
      </w:r>
    </w:p>
    <w:p w:rsidR="00202BF6" w:rsidRPr="00614062" w:rsidRDefault="00202BF6" w:rsidP="00200154">
      <w:pPr>
        <w:pStyle w:val="Akapitzlist"/>
        <w:numPr>
          <w:ilvl w:val="0"/>
          <w:numId w:val="6"/>
        </w:numPr>
        <w:spacing w:line="312" w:lineRule="auto"/>
        <w:jc w:val="both"/>
        <w:rPr>
          <w:rFonts w:ascii="Lato" w:hAnsi="Lato"/>
          <w:color w:val="000000" w:themeColor="text1"/>
          <w:sz w:val="24"/>
          <w:szCs w:val="24"/>
        </w:rPr>
      </w:pPr>
      <w:r w:rsidRPr="00614062">
        <w:rPr>
          <w:rFonts w:ascii="Lato" w:hAnsi="Lato"/>
          <w:color w:val="000000" w:themeColor="text1"/>
          <w:sz w:val="24"/>
          <w:szCs w:val="24"/>
        </w:rPr>
        <w:t>złożył więcej niż jedną ofertę w postępowaniu.</w:t>
      </w:r>
    </w:p>
    <w:p w:rsidR="00202BF6" w:rsidRPr="00614062" w:rsidRDefault="00202BF6" w:rsidP="00200154">
      <w:pPr>
        <w:pStyle w:val="Akapitzlist"/>
        <w:numPr>
          <w:ilvl w:val="0"/>
          <w:numId w:val="4"/>
        </w:numPr>
        <w:spacing w:line="312" w:lineRule="auto"/>
        <w:rPr>
          <w:rFonts w:ascii="Lato" w:hAnsi="Lato"/>
          <w:color w:val="000000" w:themeColor="text1"/>
          <w:sz w:val="24"/>
          <w:szCs w:val="24"/>
        </w:rPr>
      </w:pPr>
      <w:r w:rsidRPr="00614062">
        <w:rPr>
          <w:rFonts w:ascii="Lato" w:hAnsi="Lato"/>
          <w:color w:val="000000" w:themeColor="text1"/>
          <w:sz w:val="24"/>
          <w:szCs w:val="24"/>
        </w:rPr>
        <w:t>Z postępowania wyklucza się:</w:t>
      </w:r>
    </w:p>
    <w:p w:rsidR="001B2BEA" w:rsidRPr="00614062" w:rsidRDefault="00202BF6" w:rsidP="00200154">
      <w:pPr>
        <w:pStyle w:val="Akapitzlist"/>
        <w:numPr>
          <w:ilvl w:val="0"/>
          <w:numId w:val="7"/>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Oferenta - Wykonawcę oraz uczestnika konkursu wymienionego w wykazach określonych w rozporządzeniu 765/2006 i rozporządzeniu 269/2014 albo wpisanego na listę na podstawie decyzji w sprawie wpisu na listę rozstrzygającej o zastosowaniu środka, o którym mowa w art. 1 pkt 3 ustawy z</w:t>
      </w:r>
      <w:r w:rsidR="00456A85">
        <w:rPr>
          <w:rFonts w:ascii="Lato" w:hAnsi="Lato"/>
          <w:color w:val="000000" w:themeColor="text1"/>
          <w:sz w:val="24"/>
          <w:szCs w:val="24"/>
        </w:rPr>
        <w:t> </w:t>
      </w:r>
      <w:r w:rsidRPr="00614062">
        <w:rPr>
          <w:rFonts w:ascii="Lato" w:hAnsi="Lato"/>
          <w:color w:val="000000" w:themeColor="text1"/>
          <w:sz w:val="24"/>
          <w:szCs w:val="24"/>
        </w:rPr>
        <w:t>dnia 13 kwietnia 2022 r. o szczególnych rozwiązaniach w zakresie przeciwdziałania wspierania agresji na Ukrainę oraz służących ochronie bezpieczeństwa narodowego;</w:t>
      </w:r>
    </w:p>
    <w:p w:rsidR="00202BF6" w:rsidRPr="00614062" w:rsidRDefault="001B2BEA" w:rsidP="00200154">
      <w:pPr>
        <w:pStyle w:val="Akapitzlist"/>
        <w:numPr>
          <w:ilvl w:val="0"/>
          <w:numId w:val="7"/>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Oferenta -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w:t>
      </w:r>
      <w:r w:rsidR="00456A85">
        <w:rPr>
          <w:rFonts w:ascii="Lato" w:hAnsi="Lato"/>
          <w:color w:val="000000" w:themeColor="text1"/>
          <w:sz w:val="24"/>
          <w:szCs w:val="24"/>
        </w:rPr>
        <w:t> </w:t>
      </w:r>
      <w:r w:rsidRPr="00614062">
        <w:rPr>
          <w:rFonts w:ascii="Lato" w:hAnsi="Lato"/>
          <w:color w:val="000000" w:themeColor="text1"/>
          <w:sz w:val="24"/>
          <w:szCs w:val="24"/>
        </w:rPr>
        <w:t>rozporządzeniu 269/2014 albo wpisana na listę lub będąca takim beneficjentem rzeczywistym od dnia 24 lutego 2022 r., o ile została wpisana na</w:t>
      </w:r>
      <w:r w:rsidR="00456A85">
        <w:rPr>
          <w:rFonts w:ascii="Lato" w:hAnsi="Lato"/>
          <w:color w:val="000000" w:themeColor="text1"/>
          <w:sz w:val="24"/>
          <w:szCs w:val="24"/>
        </w:rPr>
        <w:t> </w:t>
      </w:r>
      <w:r w:rsidRPr="00614062">
        <w:rPr>
          <w:rFonts w:ascii="Lato" w:hAnsi="Lato"/>
          <w:color w:val="000000" w:themeColor="text1"/>
          <w:sz w:val="24"/>
          <w:szCs w:val="24"/>
        </w:rPr>
        <w:t>listę na podstawie decyzji w sprawie wpisu na listę rozstrzygającej o</w:t>
      </w:r>
      <w:r w:rsidR="00456A85">
        <w:rPr>
          <w:rFonts w:ascii="Lato" w:hAnsi="Lato"/>
          <w:color w:val="000000" w:themeColor="text1"/>
          <w:sz w:val="24"/>
          <w:szCs w:val="24"/>
        </w:rPr>
        <w:t> </w:t>
      </w:r>
      <w:r w:rsidRPr="00614062">
        <w:rPr>
          <w:rFonts w:ascii="Lato" w:hAnsi="Lato"/>
          <w:color w:val="000000" w:themeColor="text1"/>
          <w:sz w:val="24"/>
          <w:szCs w:val="24"/>
        </w:rPr>
        <w:t>zastosowaniu środka, o którym mowa w art. 1 pkt 3 ustawy z dnia 13</w:t>
      </w:r>
      <w:r w:rsidR="00456A85">
        <w:rPr>
          <w:rFonts w:ascii="Lato" w:hAnsi="Lato"/>
          <w:color w:val="000000" w:themeColor="text1"/>
          <w:sz w:val="24"/>
          <w:szCs w:val="24"/>
        </w:rPr>
        <w:t> </w:t>
      </w:r>
      <w:r w:rsidRPr="00614062">
        <w:rPr>
          <w:rFonts w:ascii="Lato" w:hAnsi="Lato"/>
          <w:color w:val="000000" w:themeColor="text1"/>
          <w:sz w:val="24"/>
          <w:szCs w:val="24"/>
        </w:rPr>
        <w:t xml:space="preserve">kwietnia 2022 r. o </w:t>
      </w:r>
      <w:r w:rsidR="00202BF6" w:rsidRPr="00614062">
        <w:rPr>
          <w:rFonts w:ascii="Lato" w:hAnsi="Lato"/>
          <w:color w:val="000000" w:themeColor="text1"/>
          <w:sz w:val="24"/>
          <w:szCs w:val="24"/>
        </w:rPr>
        <w:t xml:space="preserve">Oferenta - Wykonawcę oraz uczestnika konkursu, </w:t>
      </w:r>
      <w:r w:rsidR="00202BF6" w:rsidRPr="00614062">
        <w:rPr>
          <w:rFonts w:ascii="Lato" w:hAnsi="Lato"/>
          <w:color w:val="000000" w:themeColor="text1"/>
          <w:sz w:val="24"/>
          <w:szCs w:val="24"/>
        </w:rPr>
        <w:lastRenderedPageBreak/>
        <w:t>którego jednostką dominującą w rozumieniu art. 3 ust. 1 pkt 37 ustawy z dnia 29</w:t>
      </w:r>
      <w:r w:rsidR="00456A85">
        <w:rPr>
          <w:rFonts w:ascii="Lato" w:hAnsi="Lato"/>
          <w:color w:val="000000" w:themeColor="text1"/>
          <w:sz w:val="24"/>
          <w:szCs w:val="24"/>
        </w:rPr>
        <w:t> </w:t>
      </w:r>
      <w:r w:rsidR="00202BF6" w:rsidRPr="00614062">
        <w:rPr>
          <w:rFonts w:ascii="Lato" w:hAnsi="Lato"/>
          <w:color w:val="000000" w:themeColor="text1"/>
          <w:sz w:val="24"/>
          <w:szCs w:val="24"/>
        </w:rPr>
        <w:t>września 1994 r. o rachunkowości (Dz.</w:t>
      </w:r>
    </w:p>
    <w:p w:rsidR="001B2BEA" w:rsidRPr="00614062" w:rsidRDefault="00202BF6" w:rsidP="00200154">
      <w:pPr>
        <w:pStyle w:val="Akapitzlist"/>
        <w:numPr>
          <w:ilvl w:val="0"/>
          <w:numId w:val="7"/>
        </w:numPr>
        <w:spacing w:line="312" w:lineRule="auto"/>
        <w:jc w:val="both"/>
        <w:rPr>
          <w:rFonts w:ascii="Lato" w:hAnsi="Lato"/>
          <w:color w:val="000000" w:themeColor="text1"/>
          <w:sz w:val="24"/>
          <w:szCs w:val="24"/>
        </w:rPr>
      </w:pPr>
      <w:r w:rsidRPr="00614062">
        <w:rPr>
          <w:rFonts w:ascii="Lato" w:hAnsi="Lato"/>
          <w:color w:val="000000" w:themeColor="text1"/>
          <w:sz w:val="24"/>
          <w:szCs w:val="24"/>
        </w:rPr>
        <w:t>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p>
    <w:p w:rsidR="00202BF6" w:rsidRPr="00614062" w:rsidRDefault="00202BF6" w:rsidP="00200154">
      <w:pPr>
        <w:pStyle w:val="Akapitzlist"/>
        <w:numPr>
          <w:ilvl w:val="0"/>
          <w:numId w:val="7"/>
        </w:numPr>
        <w:spacing w:line="312" w:lineRule="auto"/>
        <w:jc w:val="both"/>
        <w:rPr>
          <w:rFonts w:ascii="Lato" w:hAnsi="Lato"/>
          <w:color w:val="000000" w:themeColor="text1"/>
          <w:sz w:val="24"/>
          <w:szCs w:val="24"/>
        </w:rPr>
      </w:pPr>
      <w:r w:rsidRPr="00614062">
        <w:rPr>
          <w:rFonts w:ascii="Lato" w:hAnsi="Lato"/>
          <w:color w:val="000000" w:themeColor="text1"/>
          <w:sz w:val="24"/>
          <w:szCs w:val="24"/>
        </w:rPr>
        <w:t>którym mowa w art. 1 pkt.3 ustawy z dnia 13 kwietnia 2022 r. o szczególnych rozwiązaniach w zakresie przeciwdziałania wspierania agresji na Ukrainę oraz służących ochronie bezpieczeństwa narodowego.</w:t>
      </w:r>
    </w:p>
    <w:p w:rsidR="00202BF6" w:rsidRPr="00614062" w:rsidRDefault="00202BF6" w:rsidP="00202BF6">
      <w:pPr>
        <w:spacing w:line="312" w:lineRule="auto"/>
        <w:rPr>
          <w:rFonts w:ascii="Lato" w:hAnsi="Lato"/>
          <w:color w:val="000000" w:themeColor="text1"/>
          <w:sz w:val="24"/>
          <w:szCs w:val="24"/>
        </w:rPr>
      </w:pPr>
    </w:p>
    <w:p w:rsidR="00202BF6" w:rsidRPr="00614062" w:rsidRDefault="001B2BEA" w:rsidP="00A52F34">
      <w:pPr>
        <w:pStyle w:val="Nagwek2"/>
        <w:rPr>
          <w:color w:val="000000" w:themeColor="text1"/>
        </w:rPr>
      </w:pPr>
      <w:r w:rsidRPr="00614062">
        <w:rPr>
          <w:color w:val="000000" w:themeColor="text1"/>
        </w:rPr>
        <w:t>VI.</w:t>
      </w:r>
      <w:r w:rsidR="00202BF6" w:rsidRPr="00614062">
        <w:rPr>
          <w:color w:val="000000" w:themeColor="text1"/>
        </w:rPr>
        <w:t xml:space="preserve"> OPIS KRYTERIÓW OCENY OFERT, WRAZ Z PODANIEM WAG TYCH KRYTERIÓW</w:t>
      </w:r>
      <w:r w:rsidR="00202BF6" w:rsidRPr="00614062">
        <w:rPr>
          <w:color w:val="000000" w:themeColor="text1"/>
        </w:rPr>
        <w:tab/>
        <w:t>I SPOSOBU OCENY OFERT</w:t>
      </w:r>
    </w:p>
    <w:p w:rsidR="00202BF6"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Przy wyborze najkorzystniejszej oferty Zamawiający będzie kierować się następującymi kryteriami i odpowiadającymi im znaczeniami oraz w następujący sposób będzie oceniał spełnienie kryteriów:</w:t>
      </w:r>
    </w:p>
    <w:p w:rsidR="001B2BEA"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ab/>
      </w:r>
    </w:p>
    <w:tbl>
      <w:tblPr>
        <w:tblStyle w:val="Tabela-Siatka"/>
        <w:tblW w:w="0" w:type="auto"/>
        <w:tblInd w:w="108" w:type="dxa"/>
        <w:tblLook w:val="04A0" w:firstRow="1" w:lastRow="0" w:firstColumn="1" w:lastColumn="0" w:noHBand="0" w:noVBand="1"/>
      </w:tblPr>
      <w:tblGrid>
        <w:gridCol w:w="851"/>
        <w:gridCol w:w="3649"/>
        <w:gridCol w:w="2304"/>
        <w:gridCol w:w="2304"/>
      </w:tblGrid>
      <w:tr w:rsidR="00614062" w:rsidRPr="00614062" w:rsidTr="00C753F4">
        <w:tc>
          <w:tcPr>
            <w:tcW w:w="851" w:type="dxa"/>
            <w:shd w:val="clear" w:color="auto" w:fill="F2F2F2" w:themeFill="background1" w:themeFillShade="F2"/>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Lp.</w:t>
            </w:r>
          </w:p>
        </w:tc>
        <w:tc>
          <w:tcPr>
            <w:tcW w:w="3649" w:type="dxa"/>
            <w:shd w:val="clear" w:color="auto" w:fill="F2F2F2" w:themeFill="background1" w:themeFillShade="F2"/>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Kryterium oceny</w:t>
            </w:r>
          </w:p>
        </w:tc>
        <w:tc>
          <w:tcPr>
            <w:tcW w:w="2304" w:type="dxa"/>
            <w:shd w:val="clear" w:color="auto" w:fill="F2F2F2" w:themeFill="background1" w:themeFillShade="F2"/>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Opis kryterium</w:t>
            </w:r>
          </w:p>
        </w:tc>
        <w:tc>
          <w:tcPr>
            <w:tcW w:w="2304" w:type="dxa"/>
            <w:shd w:val="clear" w:color="auto" w:fill="F2F2F2" w:themeFill="background1" w:themeFillShade="F2"/>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Waga</w:t>
            </w:r>
          </w:p>
        </w:tc>
      </w:tr>
      <w:tr w:rsidR="00614062" w:rsidRPr="00614062" w:rsidTr="00A30955">
        <w:tc>
          <w:tcPr>
            <w:tcW w:w="851" w:type="dxa"/>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1</w:t>
            </w:r>
          </w:p>
        </w:tc>
        <w:tc>
          <w:tcPr>
            <w:tcW w:w="3649" w:type="dxa"/>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Cena brutto oferty za realizację przedmiotu</w:t>
            </w:r>
          </w:p>
        </w:tc>
        <w:tc>
          <w:tcPr>
            <w:tcW w:w="2304"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Cena brutto oferty za realizację przedmiotu</w:t>
            </w:r>
          </w:p>
        </w:tc>
        <w:tc>
          <w:tcPr>
            <w:tcW w:w="2304"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60</w:t>
            </w:r>
          </w:p>
        </w:tc>
      </w:tr>
      <w:tr w:rsidR="00614062" w:rsidRPr="00614062" w:rsidTr="00A30955">
        <w:tc>
          <w:tcPr>
            <w:tcW w:w="851" w:type="dxa"/>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2</w:t>
            </w:r>
          </w:p>
        </w:tc>
        <w:tc>
          <w:tcPr>
            <w:tcW w:w="3649"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Doświadczenie</w:t>
            </w:r>
          </w:p>
        </w:tc>
        <w:tc>
          <w:tcPr>
            <w:tcW w:w="2304" w:type="dxa"/>
          </w:tcPr>
          <w:p w:rsidR="001B2BEA" w:rsidRPr="00614062" w:rsidRDefault="003619E6" w:rsidP="00202BF6">
            <w:pPr>
              <w:spacing w:line="312" w:lineRule="auto"/>
              <w:rPr>
                <w:rFonts w:ascii="Lato" w:hAnsi="Lato"/>
                <w:color w:val="000000" w:themeColor="text1"/>
                <w:sz w:val="24"/>
                <w:szCs w:val="24"/>
              </w:rPr>
            </w:pPr>
            <w:r w:rsidRPr="00614062">
              <w:rPr>
                <w:rFonts w:ascii="Lato" w:hAnsi="Lato"/>
                <w:color w:val="000000" w:themeColor="text1"/>
                <w:sz w:val="24"/>
                <w:szCs w:val="24"/>
              </w:rPr>
              <w:t>Liczba</w:t>
            </w:r>
            <w:r w:rsidR="00A30955" w:rsidRPr="00614062">
              <w:rPr>
                <w:rFonts w:ascii="Lato" w:hAnsi="Lato"/>
                <w:color w:val="000000" w:themeColor="text1"/>
                <w:sz w:val="24"/>
                <w:szCs w:val="24"/>
              </w:rPr>
              <w:t xml:space="preserve"> wykonanych prac przy zabytku w okresie ostatnich 5 lat. a jeżeli okres prowadzenia działalności jest krótszy – w tym okresie</w:t>
            </w:r>
          </w:p>
        </w:tc>
        <w:tc>
          <w:tcPr>
            <w:tcW w:w="2304"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30</w:t>
            </w:r>
          </w:p>
        </w:tc>
      </w:tr>
      <w:tr w:rsidR="001B2BEA" w:rsidRPr="00614062" w:rsidTr="00A30955">
        <w:tc>
          <w:tcPr>
            <w:tcW w:w="851" w:type="dxa"/>
          </w:tcPr>
          <w:p w:rsidR="001B2BEA" w:rsidRPr="00614062" w:rsidRDefault="001B2BEA" w:rsidP="00202BF6">
            <w:pPr>
              <w:spacing w:line="312" w:lineRule="auto"/>
              <w:rPr>
                <w:rFonts w:ascii="Lato" w:hAnsi="Lato"/>
                <w:color w:val="000000" w:themeColor="text1"/>
                <w:sz w:val="24"/>
                <w:szCs w:val="24"/>
              </w:rPr>
            </w:pPr>
            <w:r w:rsidRPr="00614062">
              <w:rPr>
                <w:rFonts w:ascii="Lato" w:hAnsi="Lato"/>
                <w:color w:val="000000" w:themeColor="text1"/>
                <w:sz w:val="24"/>
                <w:szCs w:val="24"/>
              </w:rPr>
              <w:t>3</w:t>
            </w:r>
          </w:p>
        </w:tc>
        <w:tc>
          <w:tcPr>
            <w:tcW w:w="3649"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Okres udzielonej gwarancji </w:t>
            </w:r>
          </w:p>
        </w:tc>
        <w:tc>
          <w:tcPr>
            <w:tcW w:w="2304" w:type="dxa"/>
          </w:tcPr>
          <w:p w:rsidR="00A30955" w:rsidRPr="00614062" w:rsidRDefault="00A30955" w:rsidP="00A30955">
            <w:pPr>
              <w:spacing w:line="312" w:lineRule="auto"/>
              <w:rPr>
                <w:rFonts w:ascii="Lato" w:hAnsi="Lato"/>
                <w:color w:val="000000" w:themeColor="text1"/>
                <w:sz w:val="24"/>
                <w:szCs w:val="24"/>
              </w:rPr>
            </w:pPr>
            <w:r w:rsidRPr="00614062">
              <w:rPr>
                <w:rFonts w:ascii="Lato" w:hAnsi="Lato"/>
                <w:color w:val="000000" w:themeColor="text1"/>
                <w:sz w:val="24"/>
                <w:szCs w:val="24"/>
              </w:rPr>
              <w:t>Zaoferowany okres gwarancji i rękojmi za wady, określony w miesiącach, liczony od</w:t>
            </w:r>
          </w:p>
          <w:p w:rsidR="001B2BEA" w:rsidRPr="00614062" w:rsidRDefault="00A30955" w:rsidP="00A30955">
            <w:pPr>
              <w:spacing w:line="312" w:lineRule="auto"/>
              <w:rPr>
                <w:rFonts w:ascii="Lato" w:hAnsi="Lato"/>
                <w:color w:val="000000" w:themeColor="text1"/>
                <w:sz w:val="24"/>
                <w:szCs w:val="24"/>
              </w:rPr>
            </w:pPr>
            <w:r w:rsidRPr="00614062">
              <w:rPr>
                <w:rFonts w:ascii="Lato" w:hAnsi="Lato"/>
                <w:color w:val="000000" w:themeColor="text1"/>
                <w:sz w:val="24"/>
                <w:szCs w:val="24"/>
              </w:rPr>
              <w:t>dnia odbioru końcowego bez uwag</w:t>
            </w:r>
          </w:p>
        </w:tc>
        <w:tc>
          <w:tcPr>
            <w:tcW w:w="2304" w:type="dxa"/>
          </w:tcPr>
          <w:p w:rsidR="001B2BEA"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10</w:t>
            </w:r>
          </w:p>
        </w:tc>
      </w:tr>
    </w:tbl>
    <w:p w:rsidR="001B2BEA" w:rsidRPr="00614062" w:rsidRDefault="001B2BEA" w:rsidP="00202BF6">
      <w:pPr>
        <w:spacing w:line="312" w:lineRule="auto"/>
        <w:rPr>
          <w:rFonts w:ascii="Lato" w:hAnsi="Lato"/>
          <w:color w:val="000000" w:themeColor="text1"/>
          <w:sz w:val="24"/>
          <w:szCs w:val="24"/>
        </w:rPr>
      </w:pPr>
    </w:p>
    <w:p w:rsidR="00A30955" w:rsidRPr="00614062" w:rsidRDefault="00202BF6" w:rsidP="00456A85">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Liczba punktów za kryterium „cena” będzie liczona wg. poniższego wzoru:</w:t>
      </w:r>
    </w:p>
    <w:p w:rsidR="00A30955" w:rsidRPr="00614062" w:rsidRDefault="00202BF6" w:rsidP="00456A85">
      <w:pPr>
        <w:pStyle w:val="Akapitzlist"/>
        <w:spacing w:line="312" w:lineRule="auto"/>
        <w:ind w:left="360"/>
        <w:jc w:val="both"/>
        <w:rPr>
          <w:rFonts w:ascii="Lato" w:hAnsi="Lato"/>
          <w:color w:val="000000" w:themeColor="text1"/>
          <w:sz w:val="24"/>
          <w:szCs w:val="24"/>
        </w:rPr>
      </w:pPr>
      <w:r w:rsidRPr="00614062">
        <w:rPr>
          <w:rFonts w:ascii="Lato" w:hAnsi="Lato"/>
          <w:color w:val="000000" w:themeColor="text1"/>
          <w:sz w:val="24"/>
          <w:szCs w:val="24"/>
        </w:rPr>
        <w:t>Liczba punktów = cena brutto oferty z najniższa ceną x 100 pkt. X 60 %</w:t>
      </w:r>
      <w:r w:rsidR="00A30955" w:rsidRPr="00614062">
        <w:rPr>
          <w:rFonts w:ascii="Lato" w:hAnsi="Lato"/>
          <w:color w:val="000000" w:themeColor="text1"/>
          <w:sz w:val="24"/>
          <w:szCs w:val="24"/>
        </w:rPr>
        <w:t xml:space="preserve"> </w:t>
      </w:r>
      <w:r w:rsidRPr="00614062">
        <w:rPr>
          <w:rFonts w:ascii="Lato" w:hAnsi="Lato"/>
          <w:color w:val="000000" w:themeColor="text1"/>
          <w:sz w:val="24"/>
          <w:szCs w:val="24"/>
        </w:rPr>
        <w:t>cena brutto badanej oferty</w:t>
      </w:r>
      <w:r w:rsidR="00A30955" w:rsidRPr="00614062">
        <w:rPr>
          <w:rFonts w:ascii="Lato" w:hAnsi="Lato"/>
          <w:color w:val="000000" w:themeColor="text1"/>
          <w:sz w:val="24"/>
          <w:szCs w:val="24"/>
        </w:rPr>
        <w:t>.</w:t>
      </w:r>
    </w:p>
    <w:p w:rsidR="003619E6" w:rsidRPr="00614062" w:rsidRDefault="00202BF6" w:rsidP="00456A85">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Liczba punktów za kryterium „</w:t>
      </w:r>
      <w:r w:rsidR="003619E6" w:rsidRPr="00614062">
        <w:rPr>
          <w:rFonts w:ascii="Lato" w:hAnsi="Lato"/>
          <w:color w:val="000000" w:themeColor="text1"/>
          <w:sz w:val="24"/>
          <w:szCs w:val="24"/>
        </w:rPr>
        <w:t xml:space="preserve">Liczba </w:t>
      </w:r>
      <w:r w:rsidRPr="00614062">
        <w:rPr>
          <w:rFonts w:ascii="Lato" w:hAnsi="Lato"/>
          <w:color w:val="000000" w:themeColor="text1"/>
          <w:sz w:val="24"/>
          <w:szCs w:val="24"/>
        </w:rPr>
        <w:t>wykonanych prac przy zabytkach</w:t>
      </w:r>
      <w:r w:rsidR="003619E6" w:rsidRPr="00614062">
        <w:rPr>
          <w:rFonts w:ascii="Lato" w:hAnsi="Lato"/>
          <w:color w:val="000000" w:themeColor="text1"/>
          <w:sz w:val="24"/>
          <w:szCs w:val="24"/>
        </w:rPr>
        <w:t xml:space="preserve"> </w:t>
      </w:r>
      <w:r w:rsidRPr="00614062">
        <w:rPr>
          <w:rFonts w:ascii="Lato" w:hAnsi="Lato"/>
          <w:color w:val="000000" w:themeColor="text1"/>
          <w:sz w:val="24"/>
          <w:szCs w:val="24"/>
        </w:rPr>
        <w:t>w ciągu 5 ostatnich lat” będzie przyznana w następujący sposób:</w:t>
      </w:r>
      <w:r w:rsidR="00A30955" w:rsidRPr="00614062">
        <w:rPr>
          <w:rFonts w:ascii="Lato" w:hAnsi="Lato"/>
          <w:color w:val="000000" w:themeColor="text1"/>
          <w:sz w:val="24"/>
          <w:szCs w:val="24"/>
        </w:rPr>
        <w:t xml:space="preserve"> </w:t>
      </w:r>
      <w:r w:rsidRPr="00614062">
        <w:rPr>
          <w:rFonts w:ascii="Lato" w:hAnsi="Lato"/>
          <w:color w:val="000000" w:themeColor="text1"/>
          <w:sz w:val="24"/>
          <w:szCs w:val="24"/>
        </w:rPr>
        <w:t>Liczba punktów = liczba wykonanych prac przy zabytkach badanej oferty</w:t>
      </w:r>
      <w:r w:rsidR="003619E6" w:rsidRPr="00614062">
        <w:rPr>
          <w:rFonts w:ascii="Lato" w:hAnsi="Lato"/>
          <w:color w:val="000000" w:themeColor="text1"/>
          <w:sz w:val="24"/>
          <w:szCs w:val="24"/>
        </w:rPr>
        <w:t xml:space="preserve">/liczb wykonanych prac przy zabytkach oferty z największą liczbą prace </w:t>
      </w:r>
      <w:r w:rsidRPr="00614062">
        <w:rPr>
          <w:rFonts w:ascii="Lato" w:hAnsi="Lato"/>
          <w:color w:val="000000" w:themeColor="text1"/>
          <w:sz w:val="24"/>
          <w:szCs w:val="24"/>
        </w:rPr>
        <w:t>x 100 pkt.</w:t>
      </w:r>
      <w:r w:rsidR="003619E6" w:rsidRPr="00614062">
        <w:rPr>
          <w:rFonts w:ascii="Lato" w:hAnsi="Lato"/>
          <w:color w:val="000000" w:themeColor="text1"/>
          <w:sz w:val="24"/>
          <w:szCs w:val="24"/>
        </w:rPr>
        <w:t xml:space="preserve"> x 30%. Maksymalna liczba prac branych pod uwagę przy ocenie kryterium wynosi 30. Wykazanie większej ilości przez Wykonawcę nie powoduje zwiększenia liczby punktów w tym kryterium. Przez „pracę” należy rozumieć odrębne zamówienie realizowane na rzecz określonego podmiotu.</w:t>
      </w:r>
    </w:p>
    <w:p w:rsidR="00A30955"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Liczba punktów za kryterium „okres gwarancji i rękojmi” będzie przyznana w</w:t>
      </w:r>
      <w:r w:rsidR="00B34E26">
        <w:rPr>
          <w:rFonts w:ascii="Lato" w:hAnsi="Lato"/>
          <w:color w:val="000000" w:themeColor="text1"/>
          <w:sz w:val="24"/>
          <w:szCs w:val="24"/>
        </w:rPr>
        <w:t> </w:t>
      </w:r>
      <w:r w:rsidRPr="00614062">
        <w:rPr>
          <w:rFonts w:ascii="Lato" w:hAnsi="Lato"/>
          <w:color w:val="000000" w:themeColor="text1"/>
          <w:sz w:val="24"/>
          <w:szCs w:val="24"/>
        </w:rPr>
        <w:t>następujący sposób:</w:t>
      </w:r>
    </w:p>
    <w:p w:rsidR="00A30955" w:rsidRPr="00614062" w:rsidRDefault="00202BF6" w:rsidP="00200154">
      <w:pPr>
        <w:pStyle w:val="Akapitzlist"/>
        <w:numPr>
          <w:ilvl w:val="0"/>
          <w:numId w:val="9"/>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Zaoferowany okres gwarancji i rękojmi wynoszący od 36 do 47 miesięcy – 5 pkt. tj. 5 %</w:t>
      </w:r>
    </w:p>
    <w:p w:rsidR="00A30955" w:rsidRPr="00614062" w:rsidRDefault="00202BF6" w:rsidP="00200154">
      <w:pPr>
        <w:pStyle w:val="Akapitzlist"/>
        <w:numPr>
          <w:ilvl w:val="0"/>
          <w:numId w:val="9"/>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Zaoferowany okres gwarancji i rękojmi wynoszący od 48 do 59 miesięcy – 7 pkt tj. 7 %</w:t>
      </w:r>
    </w:p>
    <w:p w:rsidR="00B34E26" w:rsidRDefault="00202BF6" w:rsidP="00B34E26">
      <w:pPr>
        <w:pStyle w:val="Akapitzlist"/>
        <w:numPr>
          <w:ilvl w:val="0"/>
          <w:numId w:val="9"/>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Zaoferowany okres gwarancji i rękojmi wynoszący 60 – 10 pkt tj.</w:t>
      </w:r>
      <w:r w:rsidR="00A30955" w:rsidRPr="00614062">
        <w:rPr>
          <w:rFonts w:ascii="Lato" w:hAnsi="Lato"/>
          <w:color w:val="000000" w:themeColor="text1"/>
          <w:sz w:val="24"/>
          <w:szCs w:val="24"/>
        </w:rPr>
        <w:t xml:space="preserve"> </w:t>
      </w:r>
      <w:r w:rsidRPr="00614062">
        <w:rPr>
          <w:rFonts w:ascii="Lato" w:hAnsi="Lato"/>
          <w:color w:val="000000" w:themeColor="text1"/>
          <w:sz w:val="24"/>
          <w:szCs w:val="24"/>
        </w:rPr>
        <w:t>10 %</w:t>
      </w:r>
      <w:r w:rsidR="00A30955" w:rsidRPr="00614062">
        <w:rPr>
          <w:rFonts w:ascii="Lato" w:hAnsi="Lato"/>
          <w:color w:val="000000" w:themeColor="text1"/>
          <w:sz w:val="24"/>
          <w:szCs w:val="24"/>
        </w:rPr>
        <w:t>.</w:t>
      </w:r>
    </w:p>
    <w:p w:rsidR="00B34E26" w:rsidRDefault="00B34E26" w:rsidP="00B34E26">
      <w:pPr>
        <w:pStyle w:val="Akapitzlist"/>
        <w:spacing w:line="312" w:lineRule="auto"/>
        <w:ind w:left="720"/>
        <w:jc w:val="both"/>
        <w:rPr>
          <w:rFonts w:ascii="Lato" w:hAnsi="Lato"/>
          <w:color w:val="000000" w:themeColor="text1"/>
          <w:sz w:val="24"/>
          <w:szCs w:val="24"/>
        </w:rPr>
      </w:pPr>
      <w:r>
        <w:rPr>
          <w:rFonts w:ascii="Lato" w:hAnsi="Lato"/>
          <w:color w:val="000000" w:themeColor="text1"/>
          <w:sz w:val="24"/>
          <w:szCs w:val="24"/>
        </w:rPr>
        <w:t xml:space="preserve">Zaoferowanie w ofercie okresu </w:t>
      </w:r>
      <w:r w:rsidRPr="00614062">
        <w:rPr>
          <w:rFonts w:ascii="Lato" w:hAnsi="Lato"/>
          <w:color w:val="000000" w:themeColor="text1"/>
          <w:sz w:val="24"/>
          <w:szCs w:val="24"/>
        </w:rPr>
        <w:t>gwarancji i rękojmi</w:t>
      </w:r>
      <w:r>
        <w:rPr>
          <w:rFonts w:ascii="Lato" w:hAnsi="Lato"/>
          <w:color w:val="000000" w:themeColor="text1"/>
          <w:sz w:val="24"/>
          <w:szCs w:val="24"/>
        </w:rPr>
        <w:t xml:space="preserve"> krótszego niż 36 miesięcy spowoduje odrzucenie oferty z powodów formalnych.</w:t>
      </w:r>
    </w:p>
    <w:p w:rsidR="00B34E26" w:rsidRDefault="00B34E26" w:rsidP="00B34E26">
      <w:pPr>
        <w:pStyle w:val="Akapitzlist"/>
        <w:spacing w:line="312" w:lineRule="auto"/>
        <w:ind w:left="720"/>
        <w:jc w:val="both"/>
        <w:rPr>
          <w:rFonts w:ascii="Lato" w:hAnsi="Lato"/>
          <w:color w:val="000000" w:themeColor="text1"/>
          <w:sz w:val="24"/>
          <w:szCs w:val="24"/>
        </w:rPr>
      </w:pPr>
      <w:r>
        <w:rPr>
          <w:rFonts w:ascii="Lato" w:hAnsi="Lato"/>
          <w:color w:val="000000" w:themeColor="text1"/>
          <w:sz w:val="24"/>
          <w:szCs w:val="24"/>
        </w:rPr>
        <w:t xml:space="preserve">Zaoferowanie w ofercie okresu </w:t>
      </w:r>
      <w:r w:rsidRPr="00614062">
        <w:rPr>
          <w:rFonts w:ascii="Lato" w:hAnsi="Lato"/>
          <w:color w:val="000000" w:themeColor="text1"/>
          <w:sz w:val="24"/>
          <w:szCs w:val="24"/>
        </w:rPr>
        <w:t>gwarancji i rękojmi</w:t>
      </w:r>
      <w:r>
        <w:rPr>
          <w:rFonts w:ascii="Lato" w:hAnsi="Lato"/>
          <w:color w:val="000000" w:themeColor="text1"/>
          <w:sz w:val="24"/>
          <w:szCs w:val="24"/>
        </w:rPr>
        <w:t xml:space="preserve"> dłuższego niż 59 miesięcy spowoduje przyznanie liczby punktów równej maksymalnej liczby punktów w tym kryterium.</w:t>
      </w:r>
    </w:p>
    <w:p w:rsidR="00B34E26" w:rsidRPr="00B34E26" w:rsidRDefault="00B34E26" w:rsidP="00B34E26">
      <w:pPr>
        <w:pStyle w:val="Akapitzlist"/>
        <w:spacing w:line="312" w:lineRule="auto"/>
        <w:ind w:left="720"/>
        <w:jc w:val="both"/>
        <w:rPr>
          <w:rFonts w:ascii="Lato" w:hAnsi="Lato"/>
          <w:color w:val="000000" w:themeColor="text1"/>
          <w:sz w:val="24"/>
          <w:szCs w:val="24"/>
        </w:rPr>
      </w:pPr>
      <w:r>
        <w:rPr>
          <w:rFonts w:ascii="Lato" w:hAnsi="Lato"/>
          <w:color w:val="000000" w:themeColor="text1"/>
          <w:sz w:val="24"/>
          <w:szCs w:val="24"/>
        </w:rPr>
        <w:t xml:space="preserve">Nie wpisanie w ofercie okresu </w:t>
      </w:r>
      <w:r w:rsidRPr="00614062">
        <w:rPr>
          <w:rFonts w:ascii="Lato" w:hAnsi="Lato"/>
          <w:color w:val="000000" w:themeColor="text1"/>
          <w:sz w:val="24"/>
          <w:szCs w:val="24"/>
        </w:rPr>
        <w:t>gwarancji i rękojmi</w:t>
      </w:r>
      <w:r>
        <w:rPr>
          <w:rFonts w:ascii="Lato" w:hAnsi="Lato"/>
          <w:color w:val="000000" w:themeColor="text1"/>
          <w:sz w:val="24"/>
          <w:szCs w:val="24"/>
        </w:rPr>
        <w:t xml:space="preserve"> żadnych informacji spowoduje odrzucenie oferty z powodów formalnych.</w:t>
      </w:r>
    </w:p>
    <w:p w:rsidR="00A30955"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Ocena końcowa dla poszczególnych oferentów zostanie ustalona poprzez zsumowanie punktów uzyskanych za poszczególne kryteria oceny ofert.</w:t>
      </w:r>
    </w:p>
    <w:p w:rsidR="00A30955"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w:t>
      </w:r>
      <w:r w:rsidR="00463833" w:rsidRPr="00614062">
        <w:rPr>
          <w:rFonts w:ascii="Lato" w:hAnsi="Lato"/>
          <w:color w:val="000000" w:themeColor="text1"/>
          <w:sz w:val="24"/>
          <w:szCs w:val="24"/>
        </w:rPr>
        <w:t xml:space="preserve"> </w:t>
      </w:r>
      <w:r w:rsidRPr="00614062">
        <w:rPr>
          <w:rFonts w:ascii="Lato" w:hAnsi="Lato"/>
          <w:color w:val="000000" w:themeColor="text1"/>
          <w:sz w:val="24"/>
          <w:szCs w:val="24"/>
        </w:rPr>
        <w:t>ofertę najkorzystniejsz</w:t>
      </w:r>
      <w:r w:rsidR="00B34E26">
        <w:rPr>
          <w:rFonts w:ascii="Lato" w:hAnsi="Lato"/>
          <w:color w:val="000000" w:themeColor="text1"/>
          <w:sz w:val="24"/>
          <w:szCs w:val="24"/>
        </w:rPr>
        <w:t>ą</w:t>
      </w:r>
      <w:r w:rsidRPr="00614062">
        <w:rPr>
          <w:rFonts w:ascii="Lato" w:hAnsi="Lato"/>
          <w:color w:val="000000" w:themeColor="text1"/>
          <w:sz w:val="24"/>
          <w:szCs w:val="24"/>
        </w:rPr>
        <w:t xml:space="preserve"> zostanie uznana oferta przedstawiająca najkorzystniejszy bilans ceny oraz pozostałych kryteriów oceny ofert.</w:t>
      </w:r>
    </w:p>
    <w:p w:rsidR="00A30955"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Punktacja przyznawana ofertom w poszczególnych kryteriach oceny ofert będzie liczona z dokładnością do dwóch miejsc po przecinku, zgodnie z zasadami arytmetyki.</w:t>
      </w:r>
    </w:p>
    <w:p w:rsidR="00A30955"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toku badania i oceny ofert Zamawiający może zażądać od oferenta wyjaśnień dotyczących treści złożonej oferty, w tym zaoferowanej ceny.</w:t>
      </w:r>
    </w:p>
    <w:p w:rsidR="00202BF6" w:rsidRPr="00614062" w:rsidRDefault="00202BF6" w:rsidP="00200154">
      <w:pPr>
        <w:pStyle w:val="Akapitzlist"/>
        <w:numPr>
          <w:ilvl w:val="0"/>
          <w:numId w:val="8"/>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W przypadku, gdy cena najkorzystniejszej oferty przekroczy budżet projektu zaplanowany na realizację zadania, Zamawiający zastrzega sobie prawo do </w:t>
      </w:r>
      <w:r w:rsidRPr="00614062">
        <w:rPr>
          <w:rFonts w:ascii="Lato" w:hAnsi="Lato"/>
          <w:color w:val="000000" w:themeColor="text1"/>
          <w:sz w:val="24"/>
          <w:szCs w:val="24"/>
        </w:rPr>
        <w:lastRenderedPageBreak/>
        <w:t>unieważnienia całego postępowania objętego niniejszym zapytaniem ofertowym lub prawo do negocjowania ceny 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p>
    <w:p w:rsidR="00202BF6" w:rsidRPr="00614062" w:rsidRDefault="00202BF6" w:rsidP="00A52F34">
      <w:pPr>
        <w:pStyle w:val="Nagwek2"/>
        <w:rPr>
          <w:color w:val="000000" w:themeColor="text1"/>
        </w:rPr>
      </w:pPr>
      <w:r w:rsidRPr="00614062">
        <w:rPr>
          <w:color w:val="000000" w:themeColor="text1"/>
        </w:rPr>
        <w:t>VI</w:t>
      </w:r>
      <w:r w:rsidR="00A30955" w:rsidRPr="00614062">
        <w:rPr>
          <w:color w:val="000000" w:themeColor="text1"/>
        </w:rPr>
        <w:t>I</w:t>
      </w:r>
      <w:r w:rsidRPr="00614062">
        <w:rPr>
          <w:color w:val="000000" w:themeColor="text1"/>
        </w:rPr>
        <w:t>.</w:t>
      </w:r>
      <w:r w:rsidR="00A30955" w:rsidRPr="00614062">
        <w:rPr>
          <w:color w:val="000000" w:themeColor="text1"/>
        </w:rPr>
        <w:t xml:space="preserve"> </w:t>
      </w:r>
      <w:r w:rsidRPr="00614062">
        <w:rPr>
          <w:color w:val="000000" w:themeColor="text1"/>
        </w:rPr>
        <w:t>WADIUM</w:t>
      </w:r>
    </w:p>
    <w:p w:rsidR="00202BF6" w:rsidRPr="00614062" w:rsidRDefault="00A30955" w:rsidP="00202BF6">
      <w:pPr>
        <w:spacing w:line="312" w:lineRule="auto"/>
        <w:rPr>
          <w:rFonts w:ascii="Lato" w:hAnsi="Lato"/>
          <w:color w:val="000000" w:themeColor="text1"/>
          <w:sz w:val="24"/>
          <w:szCs w:val="24"/>
        </w:rPr>
      </w:pPr>
      <w:r w:rsidRPr="00614062">
        <w:rPr>
          <w:rFonts w:ascii="Lato" w:hAnsi="Lato"/>
          <w:color w:val="000000" w:themeColor="text1"/>
          <w:sz w:val="24"/>
          <w:szCs w:val="24"/>
        </w:rPr>
        <w:t>Zamawiający nie wymaga wniesienia wadium.</w:t>
      </w:r>
    </w:p>
    <w:p w:rsidR="00A30955" w:rsidRPr="00614062" w:rsidRDefault="00A30955" w:rsidP="00202BF6">
      <w:pPr>
        <w:spacing w:line="312" w:lineRule="auto"/>
        <w:rPr>
          <w:rFonts w:ascii="Lato" w:hAnsi="Lato"/>
          <w:color w:val="000000" w:themeColor="text1"/>
          <w:sz w:val="24"/>
          <w:szCs w:val="24"/>
        </w:rPr>
      </w:pPr>
    </w:p>
    <w:p w:rsidR="00202BF6" w:rsidRPr="00614062" w:rsidRDefault="00202BF6" w:rsidP="00A52F34">
      <w:pPr>
        <w:pStyle w:val="Nagwek2"/>
        <w:rPr>
          <w:color w:val="000000" w:themeColor="text1"/>
        </w:rPr>
      </w:pPr>
      <w:r w:rsidRPr="00614062">
        <w:rPr>
          <w:color w:val="000000" w:themeColor="text1"/>
        </w:rPr>
        <w:t>VI</w:t>
      </w:r>
      <w:r w:rsidR="00A30955" w:rsidRPr="00614062">
        <w:rPr>
          <w:color w:val="000000" w:themeColor="text1"/>
        </w:rPr>
        <w:t>I</w:t>
      </w:r>
      <w:r w:rsidRPr="00614062">
        <w:rPr>
          <w:color w:val="000000" w:themeColor="text1"/>
        </w:rPr>
        <w:t>I.</w:t>
      </w:r>
      <w:r w:rsidR="00A30955" w:rsidRPr="00614062">
        <w:rPr>
          <w:color w:val="000000" w:themeColor="text1"/>
        </w:rPr>
        <w:t xml:space="preserve"> </w:t>
      </w:r>
      <w:r w:rsidRPr="00614062">
        <w:rPr>
          <w:color w:val="000000" w:themeColor="text1"/>
        </w:rPr>
        <w:t>MIEJSCE ORAZ TERMIN SKŁADANIA OFERT</w:t>
      </w:r>
    </w:p>
    <w:p w:rsidR="004A5AE6"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Ofertę cenową należy złożyć do dnia </w:t>
      </w:r>
      <w:r w:rsidR="00B34E26" w:rsidRPr="0035459D">
        <w:rPr>
          <w:rFonts w:ascii="Lato" w:hAnsi="Lato"/>
          <w:sz w:val="24"/>
          <w:szCs w:val="24"/>
        </w:rPr>
        <w:t>2</w:t>
      </w:r>
      <w:r w:rsidR="0035459D" w:rsidRPr="0035459D">
        <w:rPr>
          <w:rFonts w:ascii="Lato" w:hAnsi="Lato"/>
          <w:sz w:val="24"/>
          <w:szCs w:val="24"/>
        </w:rPr>
        <w:t>7</w:t>
      </w:r>
      <w:r w:rsidRPr="0035459D">
        <w:rPr>
          <w:rFonts w:ascii="Lato" w:hAnsi="Lato"/>
          <w:sz w:val="24"/>
          <w:szCs w:val="24"/>
        </w:rPr>
        <w:t xml:space="preserve"> </w:t>
      </w:r>
      <w:r w:rsidR="00B34E26" w:rsidRPr="0035459D">
        <w:rPr>
          <w:rFonts w:ascii="Lato" w:hAnsi="Lato"/>
          <w:sz w:val="24"/>
          <w:szCs w:val="24"/>
        </w:rPr>
        <w:t>sierpnia</w:t>
      </w:r>
      <w:r w:rsidRPr="0035459D">
        <w:rPr>
          <w:rFonts w:ascii="Lato" w:hAnsi="Lato"/>
          <w:sz w:val="24"/>
          <w:szCs w:val="24"/>
        </w:rPr>
        <w:t xml:space="preserve"> 2024 r. do godziny </w:t>
      </w:r>
      <w:r w:rsidR="00B34E26" w:rsidRPr="0035459D">
        <w:rPr>
          <w:rFonts w:ascii="Lato" w:hAnsi="Lato"/>
          <w:sz w:val="24"/>
          <w:szCs w:val="24"/>
        </w:rPr>
        <w:t>9</w:t>
      </w:r>
      <w:r w:rsidRPr="0035459D">
        <w:rPr>
          <w:rFonts w:ascii="Lato" w:hAnsi="Lato"/>
          <w:sz w:val="24"/>
          <w:szCs w:val="24"/>
        </w:rPr>
        <w:t>.00</w:t>
      </w:r>
      <w:r w:rsidRPr="00614062">
        <w:rPr>
          <w:rFonts w:ascii="Lato" w:hAnsi="Lato"/>
          <w:color w:val="000000" w:themeColor="text1"/>
          <w:sz w:val="24"/>
          <w:szCs w:val="24"/>
        </w:rPr>
        <w:t>, w formie</w:t>
      </w:r>
      <w:r w:rsidR="00A30955" w:rsidRPr="00614062">
        <w:rPr>
          <w:rFonts w:ascii="Lato" w:hAnsi="Lato"/>
          <w:color w:val="000000" w:themeColor="text1"/>
          <w:sz w:val="24"/>
          <w:szCs w:val="24"/>
        </w:rPr>
        <w:t xml:space="preserve"> </w:t>
      </w:r>
      <w:r w:rsidRPr="00614062">
        <w:rPr>
          <w:rFonts w:ascii="Lato" w:hAnsi="Lato"/>
          <w:color w:val="000000" w:themeColor="text1"/>
          <w:sz w:val="24"/>
          <w:szCs w:val="24"/>
        </w:rPr>
        <w:t xml:space="preserve">papierowej na adres Zamawiającego </w:t>
      </w:r>
      <w:r w:rsidR="004A5AE6" w:rsidRPr="00614062">
        <w:rPr>
          <w:rFonts w:ascii="Lato" w:hAnsi="Lato"/>
          <w:color w:val="000000" w:themeColor="text1"/>
          <w:sz w:val="24"/>
          <w:szCs w:val="24"/>
        </w:rPr>
        <w:t xml:space="preserve">określonego w Rozdziale I. </w:t>
      </w:r>
    </w:p>
    <w:p w:rsidR="00A30955"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 termin złożenia oferty przyjmuje się termin dostarczenia oferty do</w:t>
      </w:r>
      <w:r w:rsidR="00B34E26">
        <w:rPr>
          <w:rFonts w:ascii="Lato" w:hAnsi="Lato"/>
          <w:color w:val="000000" w:themeColor="text1"/>
          <w:sz w:val="24"/>
          <w:szCs w:val="24"/>
        </w:rPr>
        <w:t> </w:t>
      </w:r>
      <w:r w:rsidRPr="00614062">
        <w:rPr>
          <w:rFonts w:ascii="Lato" w:hAnsi="Lato"/>
          <w:color w:val="000000" w:themeColor="text1"/>
          <w:sz w:val="24"/>
          <w:szCs w:val="24"/>
        </w:rPr>
        <w:t>Zamawiającego (nie decyduje data nadania listu poleconego).</w:t>
      </w:r>
    </w:p>
    <w:p w:rsidR="00202BF6"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Ofertę należy złożyć w formie papierowej, umieszczając ją w jednej zamkniętej kopercie:</w:t>
      </w:r>
    </w:p>
    <w:p w:rsidR="00202BF6" w:rsidRPr="00614062" w:rsidRDefault="00202BF6" w:rsidP="00200154">
      <w:pPr>
        <w:pStyle w:val="Akapitzlist"/>
        <w:numPr>
          <w:ilvl w:val="0"/>
          <w:numId w:val="11"/>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osobiście w siedzibie </w:t>
      </w:r>
      <w:r w:rsidR="00AF0719" w:rsidRPr="00614062">
        <w:rPr>
          <w:rFonts w:ascii="Lato" w:hAnsi="Lato"/>
          <w:color w:val="000000" w:themeColor="text1"/>
          <w:sz w:val="24"/>
          <w:szCs w:val="24"/>
        </w:rPr>
        <w:t xml:space="preserve">Parafia Rzymsko-Katolicka p.w. Podwyższenia Krzyża Świętego, </w:t>
      </w:r>
      <w:r w:rsidR="00AF0719" w:rsidRPr="00614062">
        <w:rPr>
          <w:rFonts w:ascii="Lato" w:hAnsi="Lato"/>
          <w:color w:val="000000" w:themeColor="text1"/>
        </w:rPr>
        <w:t xml:space="preserve"> </w:t>
      </w:r>
      <w:r w:rsidR="00AF0719" w:rsidRPr="00614062">
        <w:rPr>
          <w:rFonts w:ascii="Lato" w:hAnsi="Lato"/>
          <w:color w:val="000000" w:themeColor="text1"/>
          <w:sz w:val="24"/>
          <w:szCs w:val="24"/>
        </w:rPr>
        <w:t>ul. Moniuszki 4, 67-106 Otyń,</w:t>
      </w:r>
    </w:p>
    <w:p w:rsidR="00AF0719" w:rsidRPr="00614062" w:rsidRDefault="00202BF6" w:rsidP="00200154">
      <w:pPr>
        <w:pStyle w:val="Akapitzlist"/>
        <w:numPr>
          <w:ilvl w:val="0"/>
          <w:numId w:val="11"/>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listownie na adres: </w:t>
      </w:r>
      <w:r w:rsidR="00AF0719" w:rsidRPr="00614062">
        <w:rPr>
          <w:rFonts w:ascii="Lato" w:hAnsi="Lato"/>
          <w:color w:val="000000" w:themeColor="text1"/>
          <w:sz w:val="24"/>
          <w:szCs w:val="24"/>
        </w:rPr>
        <w:t xml:space="preserve">Parafia Rzymsko-Katolicka p.w. Podwyższenia Krzyża Świętego,  ul. Moniuszki 4, 67-106 Otyń </w:t>
      </w:r>
    </w:p>
    <w:p w:rsidR="00C753F4"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 kopercie należy umieścić:</w:t>
      </w:r>
      <w:r w:rsidR="00C753F4" w:rsidRPr="00614062">
        <w:rPr>
          <w:rFonts w:ascii="Lato" w:hAnsi="Lato"/>
          <w:color w:val="000000" w:themeColor="text1"/>
          <w:sz w:val="24"/>
          <w:szCs w:val="24"/>
        </w:rPr>
        <w:t xml:space="preserve"> </w:t>
      </w:r>
      <w:r w:rsidRPr="00614062">
        <w:rPr>
          <w:rFonts w:ascii="Lato" w:hAnsi="Lato"/>
          <w:color w:val="000000" w:themeColor="text1"/>
          <w:sz w:val="24"/>
          <w:szCs w:val="24"/>
        </w:rPr>
        <w:t>nazwę i adres Zamawiającego, nazwę i adres oferenta - Wykonawcy,</w:t>
      </w:r>
      <w:r w:rsidR="00C753F4" w:rsidRPr="00614062">
        <w:rPr>
          <w:rFonts w:ascii="Lato" w:hAnsi="Lato"/>
          <w:color w:val="000000" w:themeColor="text1"/>
          <w:sz w:val="24"/>
          <w:szCs w:val="24"/>
        </w:rPr>
        <w:t xml:space="preserve"> </w:t>
      </w:r>
      <w:r w:rsidRPr="00614062">
        <w:rPr>
          <w:rFonts w:ascii="Lato" w:hAnsi="Lato"/>
          <w:color w:val="000000" w:themeColor="text1"/>
          <w:sz w:val="24"/>
          <w:szCs w:val="24"/>
        </w:rPr>
        <w:t>nazwę inwestycji: „</w:t>
      </w:r>
      <w:r w:rsidR="00AF0719" w:rsidRPr="00614062">
        <w:rPr>
          <w:rFonts w:ascii="Lato" w:hAnsi="Lato"/>
          <w:color w:val="000000" w:themeColor="text1"/>
          <w:sz w:val="24"/>
          <w:szCs w:val="24"/>
        </w:rPr>
        <w:t>Renowacja i rekonstrukcja stolarki okien i drzwi wraz z niszami w kościele parafialnym w Otyniu</w:t>
      </w:r>
      <w:r w:rsidRPr="00614062">
        <w:rPr>
          <w:rFonts w:ascii="Lato" w:hAnsi="Lato"/>
          <w:color w:val="000000" w:themeColor="text1"/>
          <w:sz w:val="24"/>
          <w:szCs w:val="24"/>
        </w:rPr>
        <w:t>”</w:t>
      </w:r>
    </w:p>
    <w:p w:rsidR="00C753F4"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Osoba podpisująca ofertę musi być upoważniona do reprezentowania oferenta - Wykonawcy. W przypadku, jeśli prawo reprezentacji nie wynika z publicznych rejestrów (</w:t>
      </w:r>
      <w:proofErr w:type="spellStart"/>
      <w:r w:rsidRPr="00614062">
        <w:rPr>
          <w:rFonts w:ascii="Lato" w:hAnsi="Lato"/>
          <w:color w:val="000000" w:themeColor="text1"/>
          <w:sz w:val="24"/>
          <w:szCs w:val="24"/>
        </w:rPr>
        <w:t>CEiDG</w:t>
      </w:r>
      <w:proofErr w:type="spellEnd"/>
      <w:r w:rsidRPr="00614062">
        <w:rPr>
          <w:rFonts w:ascii="Lato" w:hAnsi="Lato"/>
          <w:color w:val="000000" w:themeColor="text1"/>
          <w:sz w:val="24"/>
          <w:szCs w:val="24"/>
        </w:rPr>
        <w:t xml:space="preserve"> lub KRS), należy dołączyć pełnomocnictwo.</w:t>
      </w:r>
    </w:p>
    <w:p w:rsidR="00202BF6"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oryginale należy złożyć:</w:t>
      </w:r>
    </w:p>
    <w:p w:rsidR="00202BF6" w:rsidRPr="00614062" w:rsidRDefault="00202BF6" w:rsidP="00200154">
      <w:pPr>
        <w:pStyle w:val="Akapitzlist"/>
        <w:numPr>
          <w:ilvl w:val="0"/>
          <w:numId w:val="12"/>
        </w:numPr>
        <w:spacing w:line="312" w:lineRule="auto"/>
        <w:rPr>
          <w:rFonts w:ascii="Lato" w:hAnsi="Lato"/>
          <w:color w:val="000000" w:themeColor="text1"/>
          <w:sz w:val="24"/>
          <w:szCs w:val="24"/>
        </w:rPr>
      </w:pPr>
      <w:r w:rsidRPr="00614062">
        <w:rPr>
          <w:rFonts w:ascii="Lato" w:hAnsi="Lato"/>
          <w:color w:val="000000" w:themeColor="text1"/>
          <w:sz w:val="24"/>
          <w:szCs w:val="24"/>
        </w:rPr>
        <w:t>formularz ofertowy (załącznik nr 1),</w:t>
      </w:r>
    </w:p>
    <w:p w:rsidR="00202BF6" w:rsidRPr="00614062" w:rsidRDefault="00202BF6" w:rsidP="00200154">
      <w:pPr>
        <w:pStyle w:val="Akapitzlist"/>
        <w:numPr>
          <w:ilvl w:val="0"/>
          <w:numId w:val="12"/>
        </w:numPr>
        <w:spacing w:line="312" w:lineRule="auto"/>
        <w:jc w:val="both"/>
        <w:rPr>
          <w:rFonts w:ascii="Lato" w:hAnsi="Lato"/>
          <w:color w:val="000000" w:themeColor="text1"/>
          <w:sz w:val="24"/>
          <w:szCs w:val="24"/>
        </w:rPr>
      </w:pPr>
      <w:r w:rsidRPr="00614062">
        <w:rPr>
          <w:rFonts w:ascii="Lato" w:hAnsi="Lato"/>
          <w:color w:val="000000" w:themeColor="text1"/>
          <w:sz w:val="24"/>
          <w:szCs w:val="24"/>
        </w:rPr>
        <w:t>oświadczenie oferenta - wykonawcy (załącznik nr 4),</w:t>
      </w:r>
    </w:p>
    <w:p w:rsidR="00202BF6" w:rsidRPr="00614062" w:rsidRDefault="00202BF6" w:rsidP="00200154">
      <w:pPr>
        <w:pStyle w:val="Akapitzlist"/>
        <w:numPr>
          <w:ilvl w:val="0"/>
          <w:numId w:val="12"/>
        </w:numPr>
        <w:spacing w:line="312" w:lineRule="auto"/>
        <w:jc w:val="both"/>
        <w:rPr>
          <w:rFonts w:ascii="Lato" w:hAnsi="Lato"/>
          <w:color w:val="000000" w:themeColor="text1"/>
          <w:sz w:val="24"/>
          <w:szCs w:val="24"/>
        </w:rPr>
      </w:pPr>
      <w:r w:rsidRPr="00614062">
        <w:rPr>
          <w:rFonts w:ascii="Lato" w:hAnsi="Lato"/>
          <w:color w:val="000000" w:themeColor="text1"/>
          <w:sz w:val="24"/>
          <w:szCs w:val="24"/>
        </w:rPr>
        <w:t>oświadczenia z działu V</w:t>
      </w:r>
      <w:r w:rsidR="00B34E26">
        <w:rPr>
          <w:rFonts w:ascii="Lato" w:hAnsi="Lato"/>
          <w:color w:val="000000" w:themeColor="text1"/>
          <w:sz w:val="24"/>
          <w:szCs w:val="24"/>
        </w:rPr>
        <w:t xml:space="preserve"> </w:t>
      </w:r>
      <w:r w:rsidRPr="00614062">
        <w:rPr>
          <w:rFonts w:ascii="Lato" w:hAnsi="Lato"/>
          <w:color w:val="000000" w:themeColor="text1"/>
          <w:sz w:val="24"/>
          <w:szCs w:val="24"/>
        </w:rPr>
        <w:t>( załącznik nr 4)</w:t>
      </w:r>
    </w:p>
    <w:p w:rsidR="00202BF6" w:rsidRPr="00614062" w:rsidRDefault="00202BF6" w:rsidP="00200154">
      <w:pPr>
        <w:pStyle w:val="Akapitzlist"/>
        <w:numPr>
          <w:ilvl w:val="0"/>
          <w:numId w:val="12"/>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oryginale lub kopii potwierdzonej za zgodność z oryginałem należy złożyć:</w:t>
      </w:r>
    </w:p>
    <w:p w:rsidR="00202BF6" w:rsidRPr="00614062" w:rsidRDefault="00202BF6" w:rsidP="00200154">
      <w:pPr>
        <w:pStyle w:val="Akapitzlist"/>
        <w:numPr>
          <w:ilvl w:val="0"/>
          <w:numId w:val="13"/>
        </w:numPr>
        <w:spacing w:line="312" w:lineRule="auto"/>
        <w:jc w:val="both"/>
        <w:rPr>
          <w:rFonts w:ascii="Lato" w:hAnsi="Lato"/>
          <w:color w:val="000000" w:themeColor="text1"/>
          <w:sz w:val="24"/>
          <w:szCs w:val="24"/>
        </w:rPr>
      </w:pPr>
      <w:r w:rsidRPr="00614062">
        <w:rPr>
          <w:rFonts w:ascii="Lato" w:hAnsi="Lato"/>
          <w:color w:val="000000" w:themeColor="text1"/>
          <w:sz w:val="24"/>
          <w:szCs w:val="24"/>
        </w:rPr>
        <w:t>dokumenty potwierdzające doświadczenie,</w:t>
      </w:r>
    </w:p>
    <w:p w:rsidR="00202BF6" w:rsidRPr="00614062" w:rsidRDefault="00202BF6" w:rsidP="00200154">
      <w:pPr>
        <w:pStyle w:val="Akapitzlist"/>
        <w:numPr>
          <w:ilvl w:val="0"/>
          <w:numId w:val="13"/>
        </w:numPr>
        <w:spacing w:line="312" w:lineRule="auto"/>
        <w:jc w:val="both"/>
        <w:rPr>
          <w:rFonts w:ascii="Lato" w:hAnsi="Lato"/>
          <w:color w:val="000000" w:themeColor="text1"/>
          <w:sz w:val="24"/>
          <w:szCs w:val="24"/>
        </w:rPr>
      </w:pPr>
      <w:r w:rsidRPr="00614062">
        <w:rPr>
          <w:rFonts w:ascii="Lato" w:hAnsi="Lato"/>
          <w:color w:val="000000" w:themeColor="text1"/>
          <w:sz w:val="24"/>
          <w:szCs w:val="24"/>
        </w:rPr>
        <w:t>dokumenty potwierdzające kwalifikacje/uprawnieniach osób skierowanych do realizacji inwestycji,</w:t>
      </w:r>
    </w:p>
    <w:p w:rsidR="00202BF6" w:rsidRPr="00614062" w:rsidRDefault="00202BF6" w:rsidP="00200154">
      <w:pPr>
        <w:pStyle w:val="Akapitzlist"/>
        <w:numPr>
          <w:ilvl w:val="0"/>
          <w:numId w:val="13"/>
        </w:numPr>
        <w:spacing w:line="312" w:lineRule="auto"/>
        <w:jc w:val="both"/>
        <w:rPr>
          <w:rFonts w:ascii="Lato" w:hAnsi="Lato"/>
          <w:color w:val="000000" w:themeColor="text1"/>
          <w:sz w:val="24"/>
          <w:szCs w:val="24"/>
        </w:rPr>
      </w:pPr>
      <w:r w:rsidRPr="00614062">
        <w:rPr>
          <w:rFonts w:ascii="Lato" w:hAnsi="Lato"/>
          <w:color w:val="000000" w:themeColor="text1"/>
          <w:sz w:val="24"/>
          <w:szCs w:val="24"/>
        </w:rPr>
        <w:t>pełnomocnictwo do reprezentowania oferenta - Wykonawcy (jeżeli dotyczy),</w:t>
      </w:r>
    </w:p>
    <w:p w:rsidR="00202BF6" w:rsidRPr="00614062" w:rsidRDefault="00202BF6" w:rsidP="00200154">
      <w:pPr>
        <w:pStyle w:val="Akapitzlist"/>
        <w:numPr>
          <w:ilvl w:val="0"/>
          <w:numId w:val="13"/>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polisę ubezpieczenia od odpowiedzialności cywilnej w zakresie </w:t>
      </w:r>
      <w:r w:rsidRPr="00614062">
        <w:rPr>
          <w:rFonts w:ascii="Lato" w:hAnsi="Lato"/>
          <w:color w:val="000000" w:themeColor="text1"/>
          <w:sz w:val="24"/>
          <w:szCs w:val="24"/>
        </w:rPr>
        <w:lastRenderedPageBreak/>
        <w:t>prowadzonej działalności związanej z przedmiotem zamówienia.</w:t>
      </w:r>
    </w:p>
    <w:p w:rsidR="00C753F4"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Oferta złożona po terminie składania ofert zostanie przez Zamawiającego odrzucona.</w:t>
      </w:r>
    </w:p>
    <w:p w:rsidR="00202BF6" w:rsidRPr="00614062" w:rsidRDefault="00202BF6" w:rsidP="00200154">
      <w:pPr>
        <w:pStyle w:val="Akapitzlist"/>
        <w:numPr>
          <w:ilvl w:val="0"/>
          <w:numId w:val="10"/>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Oferta powinna być złożona w języku polskim i w formie pisemnej.</w:t>
      </w:r>
    </w:p>
    <w:p w:rsidR="00A30955" w:rsidRPr="00614062" w:rsidRDefault="00A30955" w:rsidP="00202BF6">
      <w:pPr>
        <w:spacing w:line="312" w:lineRule="auto"/>
        <w:rPr>
          <w:rFonts w:ascii="Lato" w:hAnsi="Lato"/>
          <w:color w:val="000000" w:themeColor="text1"/>
          <w:sz w:val="24"/>
          <w:szCs w:val="24"/>
        </w:rPr>
      </w:pPr>
    </w:p>
    <w:p w:rsidR="00202BF6" w:rsidRPr="00614062" w:rsidRDefault="00C753F4" w:rsidP="00A52F34">
      <w:pPr>
        <w:pStyle w:val="Nagwek2"/>
        <w:rPr>
          <w:color w:val="000000" w:themeColor="text1"/>
        </w:rPr>
      </w:pPr>
      <w:r w:rsidRPr="00614062">
        <w:rPr>
          <w:color w:val="000000" w:themeColor="text1"/>
        </w:rPr>
        <w:t>IX. </w:t>
      </w:r>
      <w:r w:rsidR="00202BF6" w:rsidRPr="00614062">
        <w:rPr>
          <w:color w:val="000000" w:themeColor="text1"/>
        </w:rPr>
        <w:t>PŁATNOŚĆ WYNAGRODZENIA</w:t>
      </w:r>
    </w:p>
    <w:p w:rsidR="00C753F4" w:rsidRPr="00614062" w:rsidRDefault="00202BF6"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Wypłata wynagrodzenia</w:t>
      </w:r>
      <w:r w:rsidR="00C753F4" w:rsidRPr="00614062">
        <w:rPr>
          <w:rFonts w:ascii="Lato" w:hAnsi="Lato"/>
          <w:color w:val="000000" w:themeColor="text1"/>
          <w:sz w:val="24"/>
          <w:szCs w:val="24"/>
        </w:rPr>
        <w:t xml:space="preserve"> </w:t>
      </w:r>
      <w:r w:rsidRPr="00614062">
        <w:rPr>
          <w:rFonts w:ascii="Lato" w:hAnsi="Lato"/>
          <w:color w:val="000000" w:themeColor="text1"/>
          <w:sz w:val="24"/>
          <w:szCs w:val="24"/>
        </w:rPr>
        <w:t>będzie zgodna z zasadami wypłat dofinansowania wskazanymi w promesie z Rządowego Funduszu Polski Ład – Programu Inwestycji Strategicznych.</w:t>
      </w:r>
    </w:p>
    <w:p w:rsidR="00C753F4" w:rsidRPr="00614062" w:rsidRDefault="00202BF6"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Wynagrodzenie Wykonawcy obejmuje środki pochodzące z wkładu własnego </w:t>
      </w:r>
      <w:r w:rsidR="00C753F4" w:rsidRPr="00614062">
        <w:rPr>
          <w:rFonts w:ascii="Lato" w:hAnsi="Lato"/>
          <w:color w:val="000000" w:themeColor="text1"/>
          <w:sz w:val="24"/>
          <w:szCs w:val="24"/>
        </w:rPr>
        <w:t>z</w:t>
      </w:r>
      <w:r w:rsidR="00AF0719" w:rsidRPr="00614062">
        <w:rPr>
          <w:rFonts w:ascii="Lato" w:hAnsi="Lato"/>
          <w:color w:val="000000" w:themeColor="text1"/>
          <w:sz w:val="24"/>
          <w:szCs w:val="24"/>
        </w:rPr>
        <w:t> </w:t>
      </w:r>
      <w:r w:rsidR="00C753F4" w:rsidRPr="00614062">
        <w:rPr>
          <w:rFonts w:ascii="Lato" w:hAnsi="Lato"/>
          <w:color w:val="000000" w:themeColor="text1"/>
          <w:sz w:val="24"/>
          <w:szCs w:val="24"/>
        </w:rPr>
        <w:t xml:space="preserve">Budżetu Gminy Otyń </w:t>
      </w:r>
      <w:r w:rsidRPr="00614062">
        <w:rPr>
          <w:rFonts w:ascii="Lato" w:hAnsi="Lato"/>
          <w:color w:val="000000" w:themeColor="text1"/>
          <w:sz w:val="24"/>
          <w:szCs w:val="24"/>
        </w:rPr>
        <w:t>oraz z dofinansowania z Rządowego Programu Odbudowy Zabytków (Polski Lad).</w:t>
      </w:r>
    </w:p>
    <w:p w:rsidR="00505D7F" w:rsidRPr="00614062" w:rsidRDefault="00505D7F"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Realizacja </w:t>
      </w:r>
      <w:r w:rsidR="00202BF6" w:rsidRPr="00614062">
        <w:rPr>
          <w:rFonts w:ascii="Lato" w:hAnsi="Lato"/>
          <w:color w:val="000000" w:themeColor="text1"/>
          <w:sz w:val="24"/>
          <w:szCs w:val="24"/>
        </w:rPr>
        <w:t>Inwestycj</w:t>
      </w:r>
      <w:r w:rsidRPr="00614062">
        <w:rPr>
          <w:rFonts w:ascii="Lato" w:hAnsi="Lato"/>
          <w:color w:val="000000" w:themeColor="text1"/>
          <w:sz w:val="24"/>
          <w:szCs w:val="24"/>
        </w:rPr>
        <w:t>i</w:t>
      </w:r>
      <w:r w:rsidR="00202BF6" w:rsidRPr="00614062">
        <w:rPr>
          <w:rFonts w:ascii="Lato" w:hAnsi="Lato"/>
          <w:color w:val="000000" w:themeColor="text1"/>
          <w:sz w:val="24"/>
          <w:szCs w:val="24"/>
        </w:rPr>
        <w:t xml:space="preserve"> przewidziana jest </w:t>
      </w:r>
      <w:r w:rsidRPr="00614062">
        <w:rPr>
          <w:rFonts w:ascii="Lato" w:hAnsi="Lato"/>
          <w:color w:val="000000" w:themeColor="text1"/>
          <w:sz w:val="24"/>
          <w:szCs w:val="24"/>
        </w:rPr>
        <w:t>do</w:t>
      </w:r>
      <w:r w:rsidR="00202BF6" w:rsidRPr="00614062">
        <w:rPr>
          <w:rFonts w:ascii="Lato" w:hAnsi="Lato"/>
          <w:color w:val="000000" w:themeColor="text1"/>
          <w:sz w:val="24"/>
          <w:szCs w:val="24"/>
        </w:rPr>
        <w:t xml:space="preserve"> 12 m-</w:t>
      </w:r>
      <w:proofErr w:type="spellStart"/>
      <w:r w:rsidR="00202BF6" w:rsidRPr="00614062">
        <w:rPr>
          <w:rFonts w:ascii="Lato" w:hAnsi="Lato"/>
          <w:color w:val="000000" w:themeColor="text1"/>
          <w:sz w:val="24"/>
          <w:szCs w:val="24"/>
        </w:rPr>
        <w:t>cy</w:t>
      </w:r>
      <w:proofErr w:type="spellEnd"/>
      <w:r w:rsidR="00202BF6" w:rsidRPr="00614062">
        <w:rPr>
          <w:rFonts w:ascii="Lato" w:hAnsi="Lato"/>
          <w:color w:val="000000" w:themeColor="text1"/>
          <w:sz w:val="24"/>
          <w:szCs w:val="24"/>
        </w:rPr>
        <w:t>, płatność (98% wartości inwestycji – dofinasowanie RPOZ) będzie dokonywana w  I transz</w:t>
      </w:r>
      <w:r w:rsidRPr="00614062">
        <w:rPr>
          <w:rFonts w:ascii="Lato" w:hAnsi="Lato"/>
          <w:color w:val="000000" w:themeColor="text1"/>
          <w:sz w:val="24"/>
          <w:szCs w:val="24"/>
        </w:rPr>
        <w:t>y</w:t>
      </w:r>
      <w:r w:rsidR="00202BF6" w:rsidRPr="00614062">
        <w:rPr>
          <w:rFonts w:ascii="Lato" w:hAnsi="Lato"/>
          <w:color w:val="000000" w:themeColor="text1"/>
          <w:sz w:val="24"/>
          <w:szCs w:val="24"/>
        </w:rPr>
        <w:t xml:space="preserve"> po wykonaniu co najmniej </w:t>
      </w:r>
      <w:r w:rsidRPr="00614062">
        <w:rPr>
          <w:rFonts w:ascii="Lato" w:hAnsi="Lato"/>
          <w:color w:val="000000" w:themeColor="text1"/>
          <w:sz w:val="24"/>
          <w:szCs w:val="24"/>
        </w:rPr>
        <w:t>10</w:t>
      </w:r>
      <w:r w:rsidR="00202BF6" w:rsidRPr="00614062">
        <w:rPr>
          <w:rFonts w:ascii="Lato" w:hAnsi="Lato"/>
          <w:color w:val="000000" w:themeColor="text1"/>
          <w:sz w:val="24"/>
          <w:szCs w:val="24"/>
        </w:rPr>
        <w:t>0% zakresu prac</w:t>
      </w:r>
      <w:r w:rsidRPr="00614062">
        <w:rPr>
          <w:rFonts w:ascii="Lato" w:hAnsi="Lato"/>
          <w:color w:val="000000" w:themeColor="text1"/>
          <w:sz w:val="24"/>
          <w:szCs w:val="24"/>
        </w:rPr>
        <w:t>.</w:t>
      </w:r>
    </w:p>
    <w:p w:rsidR="00C753F4" w:rsidRPr="00614062" w:rsidRDefault="00202BF6"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Zasady wypłaty dot. udziału własnego (2% wartości inwestycji): wypłacenie udziału własnego, płatność przed wnioskiem o wypłatę pierwszej transzy dofinasowania.</w:t>
      </w:r>
    </w:p>
    <w:p w:rsidR="00C753F4" w:rsidRPr="00614062" w:rsidRDefault="00202BF6"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Zapłata wynagrodzenia Wykonawcy Inwestycji w całości nastąpi po wykonaniu inwestycji w terminie nie dłuższym niż 30 dni od dnia odbioru Inwestycji przez Zamawiającego.</w:t>
      </w:r>
    </w:p>
    <w:p w:rsidR="00202BF6" w:rsidRPr="00614062" w:rsidRDefault="00202BF6" w:rsidP="00200154">
      <w:pPr>
        <w:pStyle w:val="Akapitzlist"/>
        <w:numPr>
          <w:ilvl w:val="0"/>
          <w:numId w:val="14"/>
        </w:numPr>
        <w:spacing w:line="312" w:lineRule="auto"/>
        <w:jc w:val="both"/>
        <w:rPr>
          <w:rFonts w:ascii="Lato" w:hAnsi="Lato"/>
          <w:color w:val="000000" w:themeColor="text1"/>
          <w:sz w:val="24"/>
          <w:szCs w:val="24"/>
        </w:rPr>
      </w:pPr>
      <w:r w:rsidRPr="00614062">
        <w:rPr>
          <w:rFonts w:ascii="Lato" w:hAnsi="Lato"/>
          <w:color w:val="000000" w:themeColor="text1"/>
          <w:sz w:val="24"/>
          <w:szCs w:val="24"/>
        </w:rPr>
        <w:t>Szczegółowe warunki płatności oraz realizacji przedmiotu zamówienia zawarte zostały we wzorze umowy, który stanowi integralną część Postępowania Zakupowego – zał. Nr 3 do niniejszego ogłoszenia.</w:t>
      </w:r>
    </w:p>
    <w:p w:rsidR="00C753F4" w:rsidRPr="00614062" w:rsidRDefault="00C753F4" w:rsidP="00C753F4">
      <w:pPr>
        <w:pStyle w:val="Akapitzlist"/>
        <w:spacing w:line="312" w:lineRule="auto"/>
        <w:ind w:left="360"/>
        <w:jc w:val="both"/>
        <w:rPr>
          <w:rFonts w:ascii="Lato" w:hAnsi="Lato"/>
          <w:color w:val="000000" w:themeColor="text1"/>
          <w:sz w:val="24"/>
          <w:szCs w:val="24"/>
        </w:rPr>
      </w:pPr>
    </w:p>
    <w:p w:rsidR="00202BF6" w:rsidRPr="00614062" w:rsidRDefault="00202BF6" w:rsidP="00A52F34">
      <w:pPr>
        <w:pStyle w:val="Nagwek2"/>
        <w:rPr>
          <w:color w:val="000000" w:themeColor="text1"/>
        </w:rPr>
      </w:pPr>
      <w:r w:rsidRPr="00614062">
        <w:rPr>
          <w:color w:val="000000" w:themeColor="text1"/>
        </w:rPr>
        <w:t>X.</w:t>
      </w:r>
      <w:r w:rsidR="00C753F4" w:rsidRPr="00614062">
        <w:rPr>
          <w:color w:val="000000" w:themeColor="text1"/>
        </w:rPr>
        <w:t xml:space="preserve"> </w:t>
      </w:r>
      <w:r w:rsidRPr="00614062">
        <w:rPr>
          <w:color w:val="000000" w:themeColor="text1"/>
        </w:rPr>
        <w:t>DODATKOWE INFORMACJE</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Oferent składając ofertę jest z nią związany przez 30 dni. Bieg terminu związania z</w:t>
      </w:r>
      <w:r w:rsidR="00B34E26">
        <w:rPr>
          <w:rFonts w:ascii="Lato" w:hAnsi="Lato"/>
          <w:color w:val="000000" w:themeColor="text1"/>
          <w:sz w:val="24"/>
          <w:szCs w:val="24"/>
        </w:rPr>
        <w:t> </w:t>
      </w:r>
      <w:r w:rsidRPr="00614062">
        <w:rPr>
          <w:rFonts w:ascii="Lato" w:hAnsi="Lato"/>
          <w:color w:val="000000" w:themeColor="text1"/>
          <w:sz w:val="24"/>
          <w:szCs w:val="24"/>
        </w:rPr>
        <w:t>ofertą rozpoczyna się w dniu wskazanym jako termin składania ofert.</w:t>
      </w:r>
    </w:p>
    <w:p w:rsidR="00267B06" w:rsidRPr="00614062" w:rsidRDefault="00267B0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nie dopuszcza zmiany treści i formy dokumentów zamówienia i</w:t>
      </w:r>
      <w:r w:rsidR="00B34E26">
        <w:rPr>
          <w:rFonts w:ascii="Lato" w:hAnsi="Lato"/>
          <w:color w:val="000000" w:themeColor="text1"/>
          <w:sz w:val="24"/>
          <w:szCs w:val="24"/>
        </w:rPr>
        <w:t> </w:t>
      </w:r>
      <w:r w:rsidRPr="00614062">
        <w:rPr>
          <w:rFonts w:ascii="Lato" w:hAnsi="Lato"/>
          <w:color w:val="000000" w:themeColor="text1"/>
          <w:sz w:val="24"/>
          <w:szCs w:val="24"/>
        </w:rPr>
        <w:t>dokonywania samodzielnych modyfikacji załączników 1, 2, 3, 4, 5 za wyjątkiem wskazanych w treści niniejszego dokumentu.</w:t>
      </w:r>
      <w:r w:rsidR="00B34E26">
        <w:rPr>
          <w:rFonts w:ascii="Lato" w:hAnsi="Lato"/>
          <w:color w:val="000000" w:themeColor="text1"/>
          <w:sz w:val="24"/>
          <w:szCs w:val="24"/>
        </w:rPr>
        <w:t xml:space="preserve"> </w:t>
      </w:r>
      <w:bookmarkStart w:id="2" w:name="_Hlk172617218"/>
      <w:r w:rsidR="00B34E26">
        <w:rPr>
          <w:rFonts w:ascii="Lato" w:hAnsi="Lato"/>
          <w:color w:val="000000" w:themeColor="text1"/>
          <w:sz w:val="24"/>
          <w:szCs w:val="24"/>
        </w:rPr>
        <w:t>Oferta zawierająca dokumenty zmodyfikowane przez Wykonawcę zostanie odrzucon</w:t>
      </w:r>
      <w:r w:rsidR="001C5D15">
        <w:rPr>
          <w:rFonts w:ascii="Lato" w:hAnsi="Lato"/>
          <w:color w:val="000000" w:themeColor="text1"/>
          <w:sz w:val="24"/>
          <w:szCs w:val="24"/>
        </w:rPr>
        <w:t>a</w:t>
      </w:r>
      <w:r w:rsidR="00B34E26">
        <w:rPr>
          <w:rFonts w:ascii="Lato" w:hAnsi="Lato"/>
          <w:color w:val="000000" w:themeColor="text1"/>
          <w:sz w:val="24"/>
          <w:szCs w:val="24"/>
        </w:rPr>
        <w:t xml:space="preserve"> z przyczyn formalnych</w:t>
      </w:r>
      <w:bookmarkEnd w:id="2"/>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Do upływu terminu składania ofert Zamawiający zastrzega sobie prawo zmiany lub uzupełnienia treści niniejszego zapytania ofertowego. W tej sytuacji potencjalni oferenci, którzy złożyli już ofertę zostaną poinformowani o dokonanej zmianie treści zapytania ofertowego i o ewentualnym nowym terminie składania ofert.</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lastRenderedPageBreak/>
        <w:t>Zamawiający zastrzega sobie prawo do unieważnienia postępowania w ramach zapytania ofertowego bez podania przyczyny – na każdym jego etapie – bez ponoszenia jakichkolwiek skutków prawnych i finansowych.</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zastrzega sobie prawo wydłużenia terminu składania ofert w ramach zapytania ofertowego bez podania przyczyny.</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może żądać od oferentów w toku badania i oceny ofert wyjaśnień, dodatkowych dokumentów i informacji dotyczących treści złożonych ofert, bądź uzupełnienia braków w złożonej ofercie wyznaczając oferentowi odpowiedni termin. W przypadku nieuzupełnienia oferty lub niezłożenia pełnych wyjaśnień, Zamawiający uprawniony będzie do od- rzucenia oferty.</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przypadku wystąpienia podejrzenia lub/i przesłanek, które mogą wskazywać, że</w:t>
      </w:r>
      <w:r w:rsidR="00B34E26">
        <w:rPr>
          <w:rFonts w:ascii="Lato" w:hAnsi="Lato"/>
          <w:color w:val="000000" w:themeColor="text1"/>
          <w:sz w:val="24"/>
          <w:szCs w:val="24"/>
        </w:rPr>
        <w:t> </w:t>
      </w:r>
      <w:r w:rsidRPr="00614062">
        <w:rPr>
          <w:rFonts w:ascii="Lato" w:hAnsi="Lato"/>
          <w:color w:val="000000" w:themeColor="text1"/>
          <w:sz w:val="24"/>
          <w:szCs w:val="24"/>
        </w:rPr>
        <w:t>złożone oświadczenia lub dokumenty w ofercie są nieprawdziwe, Zamawiający może żądać od oferenta stosownych wyjaśnień na każdym etapie oceny oferty, również po wyborze oferenta - wykonawcy oraz po podpisaniu umowy. W</w:t>
      </w:r>
      <w:r w:rsidR="00B34E26">
        <w:rPr>
          <w:rFonts w:ascii="Lato" w:hAnsi="Lato"/>
          <w:color w:val="000000" w:themeColor="text1"/>
          <w:sz w:val="24"/>
          <w:szCs w:val="24"/>
        </w:rPr>
        <w:t> </w:t>
      </w:r>
      <w:r w:rsidRPr="00614062">
        <w:rPr>
          <w:rFonts w:ascii="Lato" w:hAnsi="Lato"/>
          <w:color w:val="000000" w:themeColor="text1"/>
          <w:sz w:val="24"/>
          <w:szCs w:val="24"/>
        </w:rPr>
        <w:t>przypadku niezłożenia w wyznaczonym terminie pełnych wyjaśnień oraz braku udowodnienia, że informacje w złożonej ofercie są zgodne z prawdą, Zamawiający ma prawo do odrzucenia oferty, a także do rozwiązania umowy na etapie jej realizacji.</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w celu ustalenia, czy oferta zawiera rażąco niską cenę w stosunku do</w:t>
      </w:r>
      <w:r w:rsidR="00267B06" w:rsidRPr="00614062">
        <w:rPr>
          <w:rFonts w:ascii="Lato" w:hAnsi="Lato"/>
          <w:color w:val="000000" w:themeColor="text1"/>
          <w:sz w:val="24"/>
          <w:szCs w:val="24"/>
        </w:rPr>
        <w:t> </w:t>
      </w:r>
      <w:r w:rsidRPr="00614062">
        <w:rPr>
          <w:rFonts w:ascii="Lato" w:hAnsi="Lato"/>
          <w:color w:val="000000" w:themeColor="text1"/>
          <w:sz w:val="24"/>
          <w:szCs w:val="24"/>
        </w:rPr>
        <w:t>przedmiotu zamówienia, może zwracać się do oferenta o udzielenie w</w:t>
      </w:r>
      <w:r w:rsidR="00456A85">
        <w:rPr>
          <w:rFonts w:ascii="Lato" w:hAnsi="Lato"/>
          <w:color w:val="000000" w:themeColor="text1"/>
          <w:sz w:val="24"/>
          <w:szCs w:val="24"/>
        </w:rPr>
        <w:t> </w:t>
      </w:r>
      <w:r w:rsidRPr="00614062">
        <w:rPr>
          <w:rFonts w:ascii="Lato" w:hAnsi="Lato"/>
          <w:color w:val="000000" w:themeColor="text1"/>
          <w:sz w:val="24"/>
          <w:szCs w:val="24"/>
        </w:rPr>
        <w:t>określonym terminie wyjaśnień dotyczących elementów oferty mających wpływ na wysokość ceny.</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Zamawiający, oceniając wyjaśnienia, będzie brał m.in. pod uwagę obiektywne czynniki, w szczególności oszczędność metody wykonania zamówienia, wybrane rozwiązania techniczne, wyjątkowo sprzyjające warunki wykonania zamówienia, wybrane rozwiązania techniczne, wyjątkowo sprzyjające warunki wykonywania zamówienia dostępne dla oferenta, oryginalność projektu oferenta (a także przedstawione dowody).</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Z tytułu odrzucenia oferty, oferentowi nie przysługuje żadne roszczenie w</w:t>
      </w:r>
      <w:r w:rsidR="00267B06" w:rsidRPr="00614062">
        <w:rPr>
          <w:rFonts w:ascii="Lato" w:hAnsi="Lato"/>
          <w:color w:val="000000" w:themeColor="text1"/>
          <w:sz w:val="24"/>
          <w:szCs w:val="24"/>
        </w:rPr>
        <w:t> </w:t>
      </w:r>
      <w:r w:rsidRPr="00614062">
        <w:rPr>
          <w:rFonts w:ascii="Lato" w:hAnsi="Lato"/>
          <w:color w:val="000000" w:themeColor="text1"/>
          <w:sz w:val="24"/>
          <w:szCs w:val="24"/>
        </w:rPr>
        <w:t>stosunku do Zamawiającego.</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Zamawiający po dokonaniu oceny ofert opublikuje ogłoszenie o wyborze </w:t>
      </w:r>
      <w:r w:rsidRPr="00614062">
        <w:rPr>
          <w:rFonts w:ascii="Lato" w:hAnsi="Lato"/>
          <w:color w:val="000000" w:themeColor="text1"/>
          <w:sz w:val="24"/>
          <w:szCs w:val="24"/>
        </w:rPr>
        <w:lastRenderedPageBreak/>
        <w:t>najkorzystniejszej oferty na stronie prowadzącego zamówienie.</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Informacja o terminie i miejscu podpisania umowy zostanie przekazana telefonicznie oferentowi, którego ofertę wybrano.</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Ewentualne spory w relacjach z oferentami o roszczenia cywilnoprawne, w których zawarcie ugody jest dopuszczalne, będą poddane mediacjom lub innemu polubownemu rozwiązaniu sporu przed Sądem Polubownym przy Prokuratorii Generalnej Rzeczypospolitej Polskiej, wybranym mediatorem albo osobą prowadzącą inne polubowne metody rozwiązania sporów.</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Terminem rozpoczęcia realizacji zamówienia jest data podpisania umowy z oferentem -</w:t>
      </w:r>
      <w:r w:rsidR="00601873" w:rsidRPr="00614062">
        <w:rPr>
          <w:rFonts w:ascii="Lato" w:hAnsi="Lato"/>
          <w:color w:val="000000" w:themeColor="text1"/>
          <w:sz w:val="24"/>
          <w:szCs w:val="24"/>
        </w:rPr>
        <w:t xml:space="preserve"> </w:t>
      </w:r>
      <w:r w:rsidRPr="00614062">
        <w:rPr>
          <w:rFonts w:ascii="Lato" w:hAnsi="Lato"/>
          <w:color w:val="000000" w:themeColor="text1"/>
          <w:sz w:val="24"/>
          <w:szCs w:val="24"/>
        </w:rPr>
        <w:t>Wykonawcą, a terminem zakończenia data protokołu odbioru końcowego zamówienia podpisana przez Zamawiającego.</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Ewentualne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xml:space="preserve"> zamienne, które wystąpią podczas procesu realizacji zamówienia muszą zostać wykonane w ramach zaoferowanej ceny ryczałtowej oraz wymagają zgody Zamawiającego.</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Przyjmuje się, że </w:t>
      </w:r>
      <w:r w:rsidR="00561730" w:rsidRPr="00561730">
        <w:rPr>
          <w:rFonts w:ascii="Lato" w:hAnsi="Lato"/>
          <w:color w:val="000000" w:themeColor="text1"/>
          <w:sz w:val="24"/>
          <w:szCs w:val="24"/>
        </w:rPr>
        <w:t>prac</w:t>
      </w:r>
      <w:r w:rsidR="00561730">
        <w:rPr>
          <w:rFonts w:ascii="Lato" w:hAnsi="Lato"/>
          <w:color w:val="000000" w:themeColor="text1"/>
          <w:sz w:val="24"/>
          <w:szCs w:val="24"/>
        </w:rPr>
        <w:t>ami</w:t>
      </w:r>
      <w:r w:rsidR="00561730" w:rsidRPr="00561730">
        <w:rPr>
          <w:rFonts w:ascii="Lato" w:hAnsi="Lato"/>
          <w:color w:val="000000" w:themeColor="text1"/>
          <w:sz w:val="24"/>
          <w:szCs w:val="24"/>
        </w:rPr>
        <w:t xml:space="preserve"> konserwatorsko-restauratorski</w:t>
      </w:r>
      <w:r w:rsidR="00561730">
        <w:rPr>
          <w:rFonts w:ascii="Lato" w:hAnsi="Lato"/>
          <w:color w:val="000000" w:themeColor="text1"/>
          <w:sz w:val="24"/>
          <w:szCs w:val="24"/>
        </w:rPr>
        <w:t>mi</w:t>
      </w:r>
      <w:r w:rsidRPr="00614062">
        <w:rPr>
          <w:rFonts w:ascii="Lato" w:hAnsi="Lato"/>
          <w:color w:val="000000" w:themeColor="text1"/>
          <w:sz w:val="24"/>
          <w:szCs w:val="24"/>
        </w:rPr>
        <w:t xml:space="preserve"> zamiennymi są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xml:space="preserve"> ujęte w opisie przedmiotu zamówienia, przewidziane do wykonania wg odpowiedniej technologii i z konkretnych materiałów i urządzeń, lecz za zgodą zamawiającego wykonane w innej technologii, z innych materiałów i przy zastosowaniu innych urządzeń.</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Ewentualne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xml:space="preserve"> dodatkowe, które wystąpią podczas procesu realizacji zamówienia mogą być przedmiotem zmiany wartości umowy.</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oferent nie był w stanie ich przewidzieć, z zastrzeżeniem pkt. 19 i 20. Zakres wskazanych robót musi wynikać ze sporządzonego i zatwierdzonego protokołu konieczności wystąpienia robót, natomiast warunki udzielenia zamówienia muszą być równoważne do warunków zamówienia podstawowego.</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Ewentualne </w:t>
      </w:r>
      <w:r w:rsidR="00561730">
        <w:rPr>
          <w:rFonts w:ascii="Lato" w:hAnsi="Lato"/>
          <w:color w:val="000000" w:themeColor="text1"/>
          <w:sz w:val="24"/>
          <w:szCs w:val="24"/>
        </w:rPr>
        <w:t>prace konserwatorsko-restauratorskie (zwanej dalej pracami)</w:t>
      </w:r>
      <w:r w:rsidRPr="00614062">
        <w:rPr>
          <w:rFonts w:ascii="Lato" w:hAnsi="Lato"/>
          <w:color w:val="000000" w:themeColor="text1"/>
          <w:sz w:val="24"/>
          <w:szCs w:val="24"/>
        </w:rPr>
        <w:t xml:space="preserve">, które nie zostały ujęte w opisie przedmiotu zamówienia związanym z niniejszym zapytaniem ofertowym, a są naturalną konsekwencją procesu budowlanego i w naturalny sposób z niego wynikają, uznaje się, że oferent dysponując opisem przedmiotu zamówienia powinien przewidzieć je jako konieczne do wykonania mimo, że opis przedmiotu zamówienia literalnie ich nie wymienia. De facto </w:t>
      </w:r>
      <w:r w:rsidR="00561730">
        <w:rPr>
          <w:rFonts w:ascii="Lato" w:hAnsi="Lato"/>
          <w:color w:val="000000" w:themeColor="text1"/>
          <w:sz w:val="24"/>
          <w:szCs w:val="24"/>
        </w:rPr>
        <w:t>prace</w:t>
      </w:r>
      <w:r w:rsidRPr="00614062">
        <w:rPr>
          <w:rFonts w:ascii="Lato" w:hAnsi="Lato"/>
          <w:color w:val="000000" w:themeColor="text1"/>
          <w:sz w:val="24"/>
          <w:szCs w:val="24"/>
        </w:rPr>
        <w:t xml:space="preserve"> te są ściśle związane z przedmiotem zamówienia. Wynika to z zawodowego </w:t>
      </w:r>
      <w:r w:rsidRPr="00614062">
        <w:rPr>
          <w:rFonts w:ascii="Lato" w:hAnsi="Lato"/>
          <w:color w:val="000000" w:themeColor="text1"/>
          <w:sz w:val="24"/>
          <w:szCs w:val="24"/>
        </w:rPr>
        <w:lastRenderedPageBreak/>
        <w:t xml:space="preserve">charakteru wykonywanych przez oferenta - Wykonawcę </w:t>
      </w:r>
      <w:r w:rsidR="00561730">
        <w:rPr>
          <w:rFonts w:ascii="Lato" w:hAnsi="Lato"/>
          <w:color w:val="000000" w:themeColor="text1"/>
          <w:sz w:val="24"/>
          <w:szCs w:val="24"/>
        </w:rPr>
        <w:t>prac</w:t>
      </w:r>
      <w:r w:rsidRPr="00614062">
        <w:rPr>
          <w:rFonts w:ascii="Lato" w:hAnsi="Lato"/>
          <w:color w:val="000000" w:themeColor="text1"/>
          <w:sz w:val="24"/>
          <w:szCs w:val="24"/>
        </w:rPr>
        <w:t xml:space="preserve"> czynności i przypisanego do nich określonego poziomu wiedzy i doświadczenia zawodowego. Tego typu </w:t>
      </w:r>
      <w:r w:rsidR="00561730">
        <w:rPr>
          <w:rFonts w:ascii="Lato" w:hAnsi="Lato"/>
          <w:color w:val="000000" w:themeColor="text1"/>
          <w:sz w:val="24"/>
          <w:szCs w:val="24"/>
        </w:rPr>
        <w:t xml:space="preserve">prace </w:t>
      </w:r>
      <w:r w:rsidRPr="00614062">
        <w:rPr>
          <w:rFonts w:ascii="Lato" w:hAnsi="Lato"/>
          <w:color w:val="000000" w:themeColor="text1"/>
          <w:sz w:val="24"/>
          <w:szCs w:val="24"/>
        </w:rPr>
        <w:t>muszą zostać zrealizowane w ramach zaoferowanej ceny ryczałtowej.</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Za </w:t>
      </w:r>
      <w:r w:rsidR="00561730">
        <w:rPr>
          <w:rFonts w:ascii="Lato" w:hAnsi="Lato"/>
          <w:color w:val="000000" w:themeColor="text1"/>
          <w:sz w:val="24"/>
          <w:szCs w:val="24"/>
        </w:rPr>
        <w:t>prace</w:t>
      </w:r>
      <w:r w:rsidRPr="00614062">
        <w:rPr>
          <w:rFonts w:ascii="Lato" w:hAnsi="Lato"/>
          <w:color w:val="000000" w:themeColor="text1"/>
          <w:sz w:val="24"/>
          <w:szCs w:val="24"/>
        </w:rPr>
        <w:t xml:space="preserve"> dodatkowe nie można uznać </w:t>
      </w:r>
      <w:r w:rsidR="00561730">
        <w:rPr>
          <w:rFonts w:ascii="Lato" w:hAnsi="Lato"/>
          <w:color w:val="000000" w:themeColor="text1"/>
          <w:sz w:val="24"/>
          <w:szCs w:val="24"/>
        </w:rPr>
        <w:t>prac</w:t>
      </w:r>
      <w:r w:rsidRPr="00614062">
        <w:rPr>
          <w:rFonts w:ascii="Lato" w:hAnsi="Lato"/>
          <w:color w:val="000000" w:themeColor="text1"/>
          <w:sz w:val="24"/>
          <w:szCs w:val="24"/>
        </w:rPr>
        <w:t xml:space="preserve">, które wynikają z wykonania większych ilości </w:t>
      </w:r>
      <w:r w:rsidR="00561730">
        <w:rPr>
          <w:rFonts w:ascii="Lato" w:hAnsi="Lato"/>
          <w:color w:val="000000" w:themeColor="text1"/>
          <w:sz w:val="24"/>
          <w:szCs w:val="24"/>
        </w:rPr>
        <w:t>prac</w:t>
      </w:r>
      <w:r w:rsidRPr="00614062">
        <w:rPr>
          <w:rFonts w:ascii="Lato" w:hAnsi="Lato"/>
          <w:color w:val="000000" w:themeColor="text1"/>
          <w:sz w:val="24"/>
          <w:szCs w:val="24"/>
        </w:rPr>
        <w:t xml:space="preserve">, niż to wynika z opisu przedmiotu zamówienia wskazanego na etapie zapytania ofertowego, gdyż w istocie to </w:t>
      </w:r>
      <w:r w:rsidR="00561730">
        <w:rPr>
          <w:rFonts w:ascii="Lato" w:hAnsi="Lato"/>
          <w:color w:val="000000" w:themeColor="text1"/>
          <w:sz w:val="24"/>
          <w:szCs w:val="24"/>
        </w:rPr>
        <w:t>prace</w:t>
      </w:r>
      <w:r w:rsidRPr="00614062">
        <w:rPr>
          <w:rFonts w:ascii="Lato" w:hAnsi="Lato"/>
          <w:color w:val="000000" w:themeColor="text1"/>
          <w:sz w:val="24"/>
          <w:szCs w:val="24"/>
        </w:rPr>
        <w:t>, które stanowią przedmiot zamówienia. W interesie oferenta</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Wykonawcy leży własna ocena </w:t>
      </w:r>
      <w:r w:rsidR="00561730">
        <w:rPr>
          <w:rFonts w:ascii="Lato" w:hAnsi="Lato"/>
          <w:color w:val="000000" w:themeColor="text1"/>
          <w:sz w:val="24"/>
          <w:szCs w:val="24"/>
        </w:rPr>
        <w:t>prac</w:t>
      </w:r>
      <w:r w:rsidRPr="00614062">
        <w:rPr>
          <w:rFonts w:ascii="Lato" w:hAnsi="Lato"/>
          <w:color w:val="000000" w:themeColor="text1"/>
          <w:sz w:val="24"/>
          <w:szCs w:val="24"/>
        </w:rPr>
        <w:t xml:space="preserve"> budowlanych przewidzianych do wykonania oraz uwzględnienie wszelkich innych okoliczności które mogą mieć wpływ na cenę. Takie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xml:space="preserve"> oferent ma obowiązek wykonać w ramach oferowanej ceny ryczałtowej.</w:t>
      </w:r>
    </w:p>
    <w:p w:rsidR="00202BF6" w:rsidRPr="00614062" w:rsidRDefault="00202BF6" w:rsidP="00200154">
      <w:pPr>
        <w:pStyle w:val="Akapitzlist"/>
        <w:numPr>
          <w:ilvl w:val="0"/>
          <w:numId w:val="15"/>
        </w:numPr>
        <w:spacing w:line="312" w:lineRule="auto"/>
        <w:jc w:val="both"/>
        <w:rPr>
          <w:rFonts w:ascii="Lato" w:hAnsi="Lato"/>
          <w:color w:val="000000" w:themeColor="text1"/>
          <w:sz w:val="24"/>
          <w:szCs w:val="24"/>
        </w:rPr>
      </w:pPr>
      <w:r w:rsidRPr="00614062">
        <w:rPr>
          <w:rFonts w:ascii="Lato" w:hAnsi="Lato"/>
          <w:color w:val="000000" w:themeColor="text1"/>
          <w:sz w:val="24"/>
          <w:szCs w:val="24"/>
        </w:rPr>
        <w:t>Wszelkie ewentualne koszty powstałe w trakcie prowadzonych robót w przypadku wystąpienia ewentualnych robót zamiennych lub dodatkowych, których nie da się oszacować na etapie przygotowania oferty leżą po stronie oferenta.</w:t>
      </w:r>
    </w:p>
    <w:p w:rsidR="00202BF6" w:rsidRPr="00614062" w:rsidRDefault="00202BF6" w:rsidP="00202BF6">
      <w:pPr>
        <w:spacing w:line="312" w:lineRule="auto"/>
        <w:rPr>
          <w:rFonts w:ascii="Lato" w:hAnsi="Lato"/>
          <w:color w:val="000000" w:themeColor="text1"/>
          <w:sz w:val="24"/>
          <w:szCs w:val="24"/>
        </w:rPr>
      </w:pPr>
      <w:r w:rsidRPr="00614062">
        <w:rPr>
          <w:rFonts w:ascii="Lato" w:hAnsi="Lato"/>
          <w:color w:val="000000" w:themeColor="text1"/>
          <w:sz w:val="24"/>
          <w:szCs w:val="24"/>
        </w:rPr>
        <w:t xml:space="preserve"> </w:t>
      </w:r>
    </w:p>
    <w:p w:rsidR="00202BF6" w:rsidRPr="00614062" w:rsidRDefault="00202BF6" w:rsidP="00A52F34">
      <w:pPr>
        <w:pStyle w:val="Nagwek2"/>
        <w:rPr>
          <w:color w:val="000000" w:themeColor="text1"/>
        </w:rPr>
      </w:pPr>
      <w:r w:rsidRPr="00614062">
        <w:rPr>
          <w:color w:val="000000" w:themeColor="text1"/>
        </w:rPr>
        <w:t>X</w:t>
      </w:r>
      <w:r w:rsidR="00C753F4" w:rsidRPr="00614062">
        <w:rPr>
          <w:color w:val="000000" w:themeColor="text1"/>
        </w:rPr>
        <w:t>I</w:t>
      </w:r>
      <w:r w:rsidRPr="00614062">
        <w:rPr>
          <w:color w:val="000000" w:themeColor="text1"/>
        </w:rPr>
        <w:t>.</w:t>
      </w:r>
      <w:r w:rsidR="00601873" w:rsidRPr="00614062">
        <w:rPr>
          <w:color w:val="000000" w:themeColor="text1"/>
        </w:rPr>
        <w:t xml:space="preserve"> </w:t>
      </w:r>
      <w:r w:rsidRPr="00614062">
        <w:rPr>
          <w:color w:val="000000" w:themeColor="text1"/>
        </w:rPr>
        <w:t>INFORMACJA DOTYCZĄCA OCHRONY DANYCH OSOBOWYCH</w:t>
      </w:r>
    </w:p>
    <w:p w:rsidR="00202BF6" w:rsidRPr="00614062" w:rsidRDefault="00202BF6" w:rsidP="00601873">
      <w:pPr>
        <w:spacing w:line="312" w:lineRule="auto"/>
        <w:jc w:val="both"/>
        <w:rPr>
          <w:rFonts w:ascii="Lato" w:hAnsi="Lato"/>
          <w:color w:val="000000" w:themeColor="text1"/>
          <w:sz w:val="24"/>
          <w:szCs w:val="24"/>
        </w:rPr>
      </w:pPr>
      <w:r w:rsidRPr="00614062">
        <w:rPr>
          <w:rFonts w:ascii="Lato" w:hAnsi="Lato"/>
          <w:color w:val="000000" w:themeColor="text1"/>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00C753F4" w:rsidRPr="00614062">
        <w:rPr>
          <w:rFonts w:ascii="Lato" w:hAnsi="Lato"/>
          <w:color w:val="000000" w:themeColor="text1"/>
          <w:sz w:val="24"/>
          <w:szCs w:val="24"/>
        </w:rPr>
        <w:t xml:space="preserve"> </w:t>
      </w:r>
      <w:r w:rsidRPr="00614062">
        <w:rPr>
          <w:rFonts w:ascii="Lato" w:hAnsi="Lato"/>
          <w:color w:val="000000" w:themeColor="text1"/>
          <w:sz w:val="24"/>
          <w:szCs w:val="24"/>
        </w:rPr>
        <w:t>- ogólne rozporządzenie o ochronie danych (Dz. Urz. UE L 119 z 04.05.2016, str. 1), dalej „RODO”, Zamawiający informuje, że:</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administratorem Pana/i danych osobowych jest Parafia Rzymskokatolicka p.w. </w:t>
      </w:r>
      <w:r w:rsidR="00AF0719" w:rsidRPr="00614062">
        <w:rPr>
          <w:rFonts w:ascii="Lato" w:hAnsi="Lato"/>
          <w:color w:val="000000" w:themeColor="text1"/>
          <w:sz w:val="24"/>
          <w:szCs w:val="24"/>
        </w:rPr>
        <w:t>Podwyższenia Krzyża Świętego</w:t>
      </w:r>
      <w:r w:rsidRPr="00614062">
        <w:rPr>
          <w:rFonts w:ascii="Lato" w:hAnsi="Lato"/>
          <w:color w:val="000000" w:themeColor="text1"/>
          <w:sz w:val="24"/>
          <w:szCs w:val="24"/>
        </w:rPr>
        <w:t xml:space="preserve">, </w:t>
      </w:r>
      <w:r w:rsidR="00AF0719" w:rsidRPr="00614062">
        <w:rPr>
          <w:rFonts w:ascii="Lato" w:hAnsi="Lato"/>
          <w:color w:val="000000" w:themeColor="text1"/>
          <w:sz w:val="24"/>
          <w:szCs w:val="24"/>
        </w:rPr>
        <w:t>67-106 Otyń</w:t>
      </w:r>
      <w:r w:rsidRPr="00614062">
        <w:rPr>
          <w:rFonts w:ascii="Lato" w:hAnsi="Lato"/>
          <w:color w:val="000000" w:themeColor="text1"/>
          <w:sz w:val="24"/>
          <w:szCs w:val="24"/>
        </w:rPr>
        <w:t xml:space="preserve">, ul. </w:t>
      </w:r>
      <w:r w:rsidR="00AF0719" w:rsidRPr="00614062">
        <w:rPr>
          <w:rFonts w:ascii="Lato" w:hAnsi="Lato"/>
          <w:color w:val="000000" w:themeColor="text1"/>
          <w:sz w:val="24"/>
          <w:szCs w:val="24"/>
        </w:rPr>
        <w:t>Moniuszki 4</w:t>
      </w:r>
      <w:r w:rsidRPr="00614062">
        <w:rPr>
          <w:rFonts w:ascii="Lato" w:hAnsi="Lato"/>
          <w:color w:val="000000" w:themeColor="text1"/>
          <w:sz w:val="24"/>
          <w:szCs w:val="24"/>
        </w:rPr>
        <w:t>;</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Pani/Pana dane osobowe przetwarzane będą na podstawie art. 6 ust. 1 lit. c RODO w celu związanym z postępowaniem o udzielenie zamówienia publicznego na opracowanie, prowadzonym w trybie zapytania ofertowego;</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dane osobowe będą udostępniane podmiotom uprawnionym na podstawie przepisów prawa;</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podanie danych osobowych jest dobrowolne, lecz niezbędne do wzięcia udziału w postępowaniu;</w:t>
      </w:r>
    </w:p>
    <w:p w:rsidR="00C753F4"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dane osobowe będą przechowywane przez okres niezbędny do realizacji celów przetwarzania, nie krótszy niż okres przewidziany w przepisach o archiwizacji;</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każdej osobie, której dane są przetwarzane przez Zamawiającego przysługuje:</w:t>
      </w:r>
    </w:p>
    <w:p w:rsidR="00202BF6" w:rsidRPr="00614062" w:rsidRDefault="00202BF6" w:rsidP="00200154">
      <w:pPr>
        <w:pStyle w:val="Akapitzlist"/>
        <w:numPr>
          <w:ilvl w:val="0"/>
          <w:numId w:val="17"/>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 podstawie art. 15 RODO prawo dostępu do swoich danych osobowych;</w:t>
      </w:r>
    </w:p>
    <w:p w:rsidR="00202BF6" w:rsidRPr="00614062" w:rsidRDefault="00202BF6" w:rsidP="00200154">
      <w:pPr>
        <w:pStyle w:val="Akapitzlist"/>
        <w:numPr>
          <w:ilvl w:val="0"/>
          <w:numId w:val="17"/>
        </w:numPr>
        <w:spacing w:line="312" w:lineRule="auto"/>
        <w:jc w:val="both"/>
        <w:rPr>
          <w:rFonts w:ascii="Lato" w:hAnsi="Lato"/>
          <w:color w:val="000000" w:themeColor="text1"/>
          <w:sz w:val="24"/>
          <w:szCs w:val="24"/>
        </w:rPr>
      </w:pPr>
      <w:r w:rsidRPr="00614062">
        <w:rPr>
          <w:rFonts w:ascii="Lato" w:hAnsi="Lato"/>
          <w:color w:val="000000" w:themeColor="text1"/>
          <w:sz w:val="24"/>
          <w:szCs w:val="24"/>
        </w:rPr>
        <w:t xml:space="preserve">na podstawie art. 16 RODO prawo do sprostowania swoich danych </w:t>
      </w:r>
      <w:r w:rsidRPr="00614062">
        <w:rPr>
          <w:rFonts w:ascii="Lato" w:hAnsi="Lato"/>
          <w:color w:val="000000" w:themeColor="text1"/>
          <w:sz w:val="24"/>
          <w:szCs w:val="24"/>
        </w:rPr>
        <w:lastRenderedPageBreak/>
        <w:t>osobowych;</w:t>
      </w:r>
    </w:p>
    <w:p w:rsidR="00202BF6" w:rsidRPr="00614062" w:rsidRDefault="00202BF6" w:rsidP="00200154">
      <w:pPr>
        <w:pStyle w:val="Akapitzlist"/>
        <w:numPr>
          <w:ilvl w:val="0"/>
          <w:numId w:val="17"/>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 podstawie art. 17 RODO w zakresie wynikającym z przepisów - prawo do usunięcia danych osobowych;</w:t>
      </w:r>
    </w:p>
    <w:p w:rsidR="00202BF6" w:rsidRPr="00614062" w:rsidRDefault="00202BF6" w:rsidP="00200154">
      <w:pPr>
        <w:pStyle w:val="Akapitzlist"/>
        <w:numPr>
          <w:ilvl w:val="0"/>
          <w:numId w:val="17"/>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 podstawie art. 18 RODO prawo żądania od administratora ograniczenia przetwarzania danych osobowych;</w:t>
      </w:r>
    </w:p>
    <w:p w:rsidR="00202BF6" w:rsidRPr="00614062" w:rsidRDefault="00202BF6" w:rsidP="00200154">
      <w:pPr>
        <w:pStyle w:val="Akapitzlist"/>
        <w:numPr>
          <w:ilvl w:val="0"/>
          <w:numId w:val="17"/>
        </w:numPr>
        <w:spacing w:line="312" w:lineRule="auto"/>
        <w:jc w:val="both"/>
        <w:rPr>
          <w:rFonts w:ascii="Lato" w:hAnsi="Lato"/>
          <w:color w:val="000000" w:themeColor="text1"/>
          <w:sz w:val="24"/>
          <w:szCs w:val="24"/>
        </w:rPr>
      </w:pPr>
      <w:r w:rsidRPr="00614062">
        <w:rPr>
          <w:rFonts w:ascii="Lato" w:hAnsi="Lato"/>
          <w:color w:val="000000" w:themeColor="text1"/>
          <w:sz w:val="24"/>
          <w:szCs w:val="24"/>
        </w:rPr>
        <w:t>prawo do wniesienia skargi do Prezesa Urzędu Ochrony Danych Osobowych, gdy przetwarzanie danych osobowych narusza przepisy RODO;</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nie przysługuje Pani/Panu:</w:t>
      </w:r>
    </w:p>
    <w:p w:rsidR="00202BF6" w:rsidRPr="00614062" w:rsidRDefault="00202BF6" w:rsidP="00200154">
      <w:pPr>
        <w:pStyle w:val="Akapitzlist"/>
        <w:numPr>
          <w:ilvl w:val="0"/>
          <w:numId w:val="18"/>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związku z art. 17 ust. 3 lit. b, d lub e RODO prawo do usunięcia danych osobowych;</w:t>
      </w:r>
    </w:p>
    <w:p w:rsidR="00202BF6" w:rsidRPr="00614062" w:rsidRDefault="00202BF6" w:rsidP="00200154">
      <w:pPr>
        <w:pStyle w:val="Akapitzlist"/>
        <w:numPr>
          <w:ilvl w:val="0"/>
          <w:numId w:val="18"/>
        </w:numPr>
        <w:spacing w:line="312" w:lineRule="auto"/>
        <w:jc w:val="both"/>
        <w:rPr>
          <w:rFonts w:ascii="Lato" w:hAnsi="Lato"/>
          <w:color w:val="000000" w:themeColor="text1"/>
          <w:sz w:val="24"/>
          <w:szCs w:val="24"/>
        </w:rPr>
      </w:pPr>
      <w:r w:rsidRPr="00614062">
        <w:rPr>
          <w:rFonts w:ascii="Lato" w:hAnsi="Lato"/>
          <w:color w:val="000000" w:themeColor="text1"/>
          <w:sz w:val="24"/>
          <w:szCs w:val="24"/>
        </w:rPr>
        <w:t>prawo do przenoszenia danych osobowych, o którym mowa w art. 20 RODO;</w:t>
      </w:r>
    </w:p>
    <w:p w:rsidR="00202BF6" w:rsidRPr="00614062" w:rsidRDefault="00202BF6" w:rsidP="00200154">
      <w:pPr>
        <w:pStyle w:val="Akapitzlist"/>
        <w:numPr>
          <w:ilvl w:val="0"/>
          <w:numId w:val="18"/>
        </w:numPr>
        <w:spacing w:line="312" w:lineRule="auto"/>
        <w:jc w:val="both"/>
        <w:rPr>
          <w:rFonts w:ascii="Lato" w:hAnsi="Lato"/>
          <w:color w:val="000000" w:themeColor="text1"/>
          <w:sz w:val="24"/>
          <w:szCs w:val="24"/>
        </w:rPr>
      </w:pPr>
      <w:r w:rsidRPr="00614062">
        <w:rPr>
          <w:rFonts w:ascii="Lato" w:hAnsi="Lato"/>
          <w:color w:val="000000" w:themeColor="text1"/>
          <w:sz w:val="24"/>
          <w:szCs w:val="24"/>
        </w:rPr>
        <w:t>na podstawie art. 21 RODO prawo sprzeciwu, wobec przetwarzania danych</w:t>
      </w:r>
      <w:r w:rsidR="00601873" w:rsidRPr="00614062">
        <w:rPr>
          <w:rFonts w:ascii="Lato" w:hAnsi="Lato"/>
          <w:color w:val="000000" w:themeColor="text1"/>
          <w:sz w:val="24"/>
          <w:szCs w:val="24"/>
        </w:rPr>
        <w:t xml:space="preserve"> </w:t>
      </w:r>
      <w:r w:rsidRPr="00614062">
        <w:rPr>
          <w:rFonts w:ascii="Lato" w:hAnsi="Lato"/>
          <w:color w:val="000000" w:themeColor="text1"/>
          <w:sz w:val="24"/>
          <w:szCs w:val="24"/>
        </w:rPr>
        <w:t>osobowych, gdyż podstawą prawną przetwarzania Pani/Pana danych osobowych jest art. 6 ust. 1 lit. c RODO.</w:t>
      </w:r>
    </w:p>
    <w:p w:rsidR="00202BF6" w:rsidRPr="00614062" w:rsidRDefault="00202BF6" w:rsidP="00200154">
      <w:pPr>
        <w:pStyle w:val="Akapitzlist"/>
        <w:numPr>
          <w:ilvl w:val="0"/>
          <w:numId w:val="16"/>
        </w:numPr>
        <w:spacing w:line="312" w:lineRule="auto"/>
        <w:jc w:val="both"/>
        <w:rPr>
          <w:rFonts w:ascii="Lato" w:hAnsi="Lato"/>
          <w:color w:val="000000" w:themeColor="text1"/>
          <w:sz w:val="24"/>
          <w:szCs w:val="24"/>
        </w:rPr>
      </w:pPr>
      <w:r w:rsidRPr="00614062">
        <w:rPr>
          <w:rFonts w:ascii="Lato" w:hAnsi="Lato"/>
          <w:color w:val="000000" w:themeColor="text1"/>
          <w:sz w:val="24"/>
          <w:szCs w:val="24"/>
        </w:rPr>
        <w:t>w przypadku gdy wykonanie obowiązków, o których mowa w art. 15 ust 1- 3 RODO, wymagałoby niewspółmiernie dużego wysiłku, zamawiający może żądać od osoby, której dane dotyczą, wskazania dodatkowych informacji mających na celu sprecyzowanie żądania; wystąpienie z żądaniem, o którym mowa w art. 18 ust. 1 RODO nie ogranicza przetwarzania danych osobowych do czasu zakończenia postępowania.</w:t>
      </w:r>
    </w:p>
    <w:p w:rsidR="00C753F4" w:rsidRPr="00614062" w:rsidRDefault="00C753F4" w:rsidP="00202BF6">
      <w:pPr>
        <w:spacing w:line="312" w:lineRule="auto"/>
        <w:rPr>
          <w:rFonts w:ascii="Lato" w:hAnsi="Lato"/>
          <w:color w:val="000000" w:themeColor="text1"/>
          <w:sz w:val="24"/>
          <w:szCs w:val="24"/>
        </w:rPr>
      </w:pPr>
    </w:p>
    <w:p w:rsidR="00267B06" w:rsidRPr="00614062" w:rsidRDefault="00267B06" w:rsidP="00A52F34">
      <w:pPr>
        <w:pStyle w:val="Nagwek2"/>
        <w:rPr>
          <w:color w:val="000000" w:themeColor="text1"/>
        </w:rPr>
      </w:pPr>
      <w:r w:rsidRPr="00614062">
        <w:rPr>
          <w:color w:val="000000" w:themeColor="text1"/>
        </w:rPr>
        <w:t>XII. ZAŁĄCZNIKI</w:t>
      </w:r>
    </w:p>
    <w:p w:rsidR="00267B06" w:rsidRPr="00614062" w:rsidRDefault="00267B06" w:rsidP="00202BF6">
      <w:pPr>
        <w:spacing w:line="312" w:lineRule="auto"/>
        <w:rPr>
          <w:rFonts w:ascii="Lato" w:hAnsi="Lato"/>
          <w:color w:val="000000" w:themeColor="text1"/>
          <w:sz w:val="24"/>
          <w:szCs w:val="24"/>
        </w:rPr>
      </w:pPr>
      <w:r w:rsidRPr="00614062">
        <w:rPr>
          <w:rFonts w:ascii="Lato" w:hAnsi="Lato"/>
          <w:color w:val="000000" w:themeColor="text1"/>
          <w:sz w:val="24"/>
          <w:szCs w:val="24"/>
        </w:rPr>
        <w:t>Integralną część dokumentu pn. Postępowanie zakupowe stanowią 1/RPZOZ/2024 stanowią następujące załączniki:</w:t>
      </w:r>
    </w:p>
    <w:p w:rsidR="00202BF6" w:rsidRPr="00614062" w:rsidRDefault="00202BF6"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Formularz oferty.</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2. Oświadczenie wykonawcy dotyczące nie podleganiu wykluczeniu z postępowania.</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3. Oświadczenie wykonawcy o dysponowaniu kadrą.</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4. Oświadczenie o przeprowadzeniu wizji lokalnej.</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5. Oświadczenie dotyczące spełnienia wymogu posiadanego doświadczenia.</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6. Wykaz wykonanych prac do kryterium oceny oferty.</w:t>
      </w:r>
    </w:p>
    <w:p w:rsidR="00A52F34" w:rsidRPr="00614062" w:rsidRDefault="00A52F34" w:rsidP="00200154">
      <w:pPr>
        <w:pStyle w:val="Akapitzlist"/>
        <w:numPr>
          <w:ilvl w:val="0"/>
          <w:numId w:val="37"/>
        </w:numPr>
        <w:spacing w:line="312" w:lineRule="auto"/>
        <w:jc w:val="both"/>
        <w:rPr>
          <w:rFonts w:ascii="Lato" w:hAnsi="Lato"/>
          <w:color w:val="000000" w:themeColor="text1"/>
          <w:sz w:val="24"/>
          <w:szCs w:val="24"/>
        </w:rPr>
      </w:pPr>
      <w:r w:rsidRPr="00614062">
        <w:rPr>
          <w:rFonts w:ascii="Lato" w:hAnsi="Lato"/>
          <w:color w:val="000000" w:themeColor="text1"/>
          <w:sz w:val="24"/>
          <w:szCs w:val="24"/>
        </w:rPr>
        <w:t>Załącznik nr 7. Wzór umowy.</w:t>
      </w:r>
    </w:p>
    <w:p w:rsidR="00267B06" w:rsidRPr="00614062" w:rsidRDefault="00267B06" w:rsidP="00202BF6">
      <w:pPr>
        <w:spacing w:line="312" w:lineRule="auto"/>
        <w:rPr>
          <w:rFonts w:ascii="Lato" w:hAnsi="Lato"/>
          <w:color w:val="000000" w:themeColor="text1"/>
          <w:sz w:val="24"/>
          <w:szCs w:val="24"/>
        </w:rPr>
      </w:pPr>
    </w:p>
    <w:p w:rsidR="00267B06" w:rsidRPr="00614062" w:rsidRDefault="00267B06" w:rsidP="00202BF6">
      <w:pPr>
        <w:spacing w:line="312" w:lineRule="auto"/>
        <w:rPr>
          <w:rFonts w:ascii="Lato" w:hAnsi="Lato"/>
          <w:color w:val="000000" w:themeColor="text1"/>
          <w:sz w:val="24"/>
          <w:szCs w:val="24"/>
        </w:rPr>
      </w:pPr>
    </w:p>
    <w:p w:rsidR="00660C2B" w:rsidRPr="00614062" w:rsidRDefault="00660C2B" w:rsidP="00A52F34">
      <w:pPr>
        <w:spacing w:line="312" w:lineRule="auto"/>
        <w:rPr>
          <w:rFonts w:ascii="Lato" w:hAnsi="Lato"/>
          <w:color w:val="000000" w:themeColor="text1"/>
          <w:sz w:val="24"/>
          <w:szCs w:val="24"/>
        </w:rPr>
      </w:pPr>
    </w:p>
    <w:p w:rsidR="00E9360A" w:rsidRPr="00614062" w:rsidRDefault="00463833" w:rsidP="00A52F34">
      <w:pPr>
        <w:spacing w:line="312" w:lineRule="auto"/>
        <w:rPr>
          <w:rFonts w:ascii="Lato" w:hAnsi="Lato"/>
          <w:color w:val="000000" w:themeColor="text1"/>
          <w:sz w:val="24"/>
          <w:szCs w:val="24"/>
        </w:rPr>
      </w:pPr>
      <w:r w:rsidRPr="00614062">
        <w:rPr>
          <w:rFonts w:ascii="Lato" w:hAnsi="Lato"/>
          <w:color w:val="000000" w:themeColor="text1"/>
          <w:sz w:val="24"/>
          <w:szCs w:val="24"/>
        </w:rPr>
        <w:t>Proboszcz ks. Zbigniew Tartak</w:t>
      </w:r>
    </w:p>
    <w:p w:rsidR="00E9360A" w:rsidRPr="00614062" w:rsidRDefault="00E9360A" w:rsidP="00267B06">
      <w:pPr>
        <w:spacing w:line="312" w:lineRule="auto"/>
        <w:jc w:val="center"/>
        <w:rPr>
          <w:rFonts w:ascii="Lato" w:hAnsi="Lato"/>
          <w:color w:val="000000" w:themeColor="text1"/>
          <w:sz w:val="24"/>
          <w:szCs w:val="24"/>
        </w:rPr>
      </w:pPr>
    </w:p>
    <w:p w:rsidR="00533CA0" w:rsidRPr="00614062" w:rsidRDefault="00533CA0" w:rsidP="00202BF6">
      <w:pPr>
        <w:spacing w:line="312" w:lineRule="auto"/>
        <w:rPr>
          <w:rFonts w:ascii="Lato" w:hAnsi="Lato"/>
          <w:color w:val="000000" w:themeColor="text1"/>
          <w:sz w:val="24"/>
          <w:szCs w:val="24"/>
        </w:rPr>
        <w:sectPr w:rsidR="00533CA0" w:rsidRPr="00614062" w:rsidSect="001B2BEA">
          <w:footerReference w:type="default" r:id="rId12"/>
          <w:pgSz w:w="11910" w:h="16840"/>
          <w:pgMar w:top="1417" w:right="1417" w:bottom="1417" w:left="1417" w:header="283" w:footer="794" w:gutter="0"/>
          <w:cols w:space="708"/>
          <w:docGrid w:linePitch="299"/>
        </w:sectPr>
      </w:pPr>
    </w:p>
    <w:p w:rsidR="00E9360A" w:rsidRPr="00614062" w:rsidRDefault="00E9360A" w:rsidP="00F736C3">
      <w:pPr>
        <w:pStyle w:val="Nagwek1"/>
        <w:rPr>
          <w:color w:val="000000" w:themeColor="text1"/>
        </w:rPr>
      </w:pPr>
      <w:r w:rsidRPr="00614062">
        <w:rPr>
          <w:color w:val="000000" w:themeColor="text1"/>
        </w:rPr>
        <w:lastRenderedPageBreak/>
        <w:t>Załącznik nr 1</w:t>
      </w:r>
      <w:r w:rsidR="00F736C3" w:rsidRPr="00614062">
        <w:rPr>
          <w:color w:val="000000" w:themeColor="text1"/>
        </w:rPr>
        <w:t>. Formularz ofertowy.</w:t>
      </w:r>
    </w:p>
    <w:p w:rsidR="00533CA0" w:rsidRPr="00614062" w:rsidRDefault="00533CA0" w:rsidP="00202BF6">
      <w:pPr>
        <w:spacing w:line="312" w:lineRule="auto"/>
        <w:rPr>
          <w:rFonts w:ascii="Lato" w:hAnsi="Lato"/>
          <w:color w:val="000000" w:themeColor="text1"/>
          <w:sz w:val="24"/>
          <w:szCs w:val="24"/>
        </w:rPr>
      </w:pPr>
    </w:p>
    <w:tbl>
      <w:tblPr>
        <w:tblStyle w:val="Tabela-Siatka"/>
        <w:tblW w:w="0" w:type="auto"/>
        <w:tblLook w:val="04A0" w:firstRow="1" w:lastRow="0" w:firstColumn="1" w:lastColumn="0" w:noHBand="0" w:noVBand="1"/>
      </w:tblPr>
      <w:tblGrid>
        <w:gridCol w:w="9210"/>
      </w:tblGrid>
      <w:tr w:rsidR="00614062" w:rsidRPr="00614062" w:rsidTr="00200154">
        <w:trPr>
          <w:trHeight w:val="1214"/>
        </w:trPr>
        <w:tc>
          <w:tcPr>
            <w:tcW w:w="9210" w:type="dxa"/>
            <w:shd w:val="clear" w:color="auto" w:fill="F2F2F2" w:themeFill="background1" w:themeFillShade="F2"/>
            <w:vAlign w:val="center"/>
          </w:tcPr>
          <w:p w:rsidR="00A52F34" w:rsidRPr="00614062" w:rsidRDefault="00A52F34" w:rsidP="00200154">
            <w:pPr>
              <w:spacing w:line="312" w:lineRule="auto"/>
              <w:jc w:val="center"/>
              <w:rPr>
                <w:rFonts w:ascii="Lato" w:hAnsi="Lato"/>
                <w:b/>
                <w:bCs/>
                <w:color w:val="000000" w:themeColor="text1"/>
                <w:sz w:val="24"/>
                <w:szCs w:val="24"/>
              </w:rPr>
            </w:pPr>
            <w:r w:rsidRPr="00614062">
              <w:rPr>
                <w:rFonts w:ascii="Lato" w:hAnsi="Lato"/>
                <w:b/>
                <w:bCs/>
                <w:color w:val="000000" w:themeColor="text1"/>
                <w:sz w:val="24"/>
                <w:szCs w:val="24"/>
              </w:rPr>
              <w:t>Formularz ofertowy</w:t>
            </w:r>
          </w:p>
        </w:tc>
      </w:tr>
    </w:tbl>
    <w:p w:rsidR="00A52F34" w:rsidRPr="00614062" w:rsidRDefault="00A52F34" w:rsidP="00202BF6">
      <w:pPr>
        <w:spacing w:line="312" w:lineRule="auto"/>
        <w:rPr>
          <w:rFonts w:ascii="Lato" w:hAnsi="Lato"/>
          <w:color w:val="000000" w:themeColor="text1"/>
          <w:sz w:val="24"/>
          <w:szCs w:val="24"/>
        </w:rPr>
      </w:pPr>
    </w:p>
    <w:p w:rsidR="00A52F34" w:rsidRPr="00614062"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1/RPOZ/2024</w:t>
            </w:r>
          </w:p>
        </w:tc>
      </w:tr>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Renowacja i rekonstrukcja stolarki okien i drzwi wraz z</w:t>
            </w:r>
            <w:r w:rsidR="00B34E26">
              <w:rPr>
                <w:rFonts w:ascii="Lato" w:eastAsia="Lucida Sans Unicode" w:hAnsi="Lato" w:cs="Arial"/>
                <w:color w:val="000000" w:themeColor="text1"/>
                <w:kern w:val="3"/>
                <w:lang w:eastAsia="hi-IN" w:bidi="hi-IN"/>
              </w:rPr>
              <w:t> </w:t>
            </w:r>
            <w:r w:rsidRPr="00614062">
              <w:rPr>
                <w:rFonts w:ascii="Lato" w:eastAsia="Lucida Sans Unicode" w:hAnsi="Lato" w:cs="Arial"/>
                <w:color w:val="000000" w:themeColor="text1"/>
                <w:kern w:val="3"/>
                <w:lang w:eastAsia="hi-IN" w:bidi="hi-IN"/>
              </w:rPr>
              <w:t>niszami w kościele parafialnym w Otyniu</w:t>
            </w:r>
          </w:p>
        </w:tc>
      </w:tr>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00154" w:rsidRPr="00614062" w:rsidRDefault="00200154"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200154" w:rsidRPr="00614062" w:rsidRDefault="00200154" w:rsidP="00202BF6">
      <w:pPr>
        <w:spacing w:line="312" w:lineRule="auto"/>
        <w:rPr>
          <w:rFonts w:ascii="Lato" w:hAnsi="Lato"/>
          <w:color w:val="000000" w:themeColor="text1"/>
          <w:sz w:val="24"/>
          <w:szCs w:val="24"/>
        </w:rPr>
      </w:pPr>
    </w:p>
    <w:p w:rsidR="00A52F34" w:rsidRPr="00614062" w:rsidRDefault="00A52F34" w:rsidP="00202BF6">
      <w:pPr>
        <w:spacing w:line="312" w:lineRule="auto"/>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bookmarkStart w:id="3" w:name="_Hlk57879684"/>
            <w:r w:rsidRPr="00614062">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Nr telefonu: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Adres e-mail:</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C15DE5">
        <w:trPr>
          <w:trHeight w:val="850"/>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Ofertuję wykonanie przedmiotu zamówienia</w:t>
            </w:r>
            <w:r w:rsidR="00B34E26">
              <w:t xml:space="preserve"> </w:t>
            </w:r>
            <w:r w:rsidR="00B34E26" w:rsidRPr="00B34E26">
              <w:rPr>
                <w:rFonts w:ascii="Lato" w:eastAsia="Lucida Sans Unicode" w:hAnsi="Lato" w:cs="Arial"/>
                <w:color w:val="000000" w:themeColor="text1"/>
                <w:kern w:val="3"/>
                <w:lang w:eastAsia="hi-IN" w:bidi="hi-IN"/>
              </w:rPr>
              <w:t>Renowacja i rekonstrukcja stolarki okien i drzwi wraz z niszami w kościele parafialnym w Otyniu</w:t>
            </w:r>
            <w:r w:rsidRPr="00614062">
              <w:rPr>
                <w:rFonts w:ascii="Lato" w:eastAsia="Lucida Sans Unicode" w:hAnsi="Lato" w:cs="Arial"/>
                <w:color w:val="000000" w:themeColor="text1"/>
                <w:kern w:val="3"/>
                <w:lang w:eastAsia="hi-IN" w:bidi="hi-IN"/>
              </w:rPr>
              <w:t>:</w:t>
            </w: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Cena netto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lastRenderedPageBreak/>
              <w:t>Wartość podatku VAT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Stawka podatku VAT w %</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 xml:space="preserve">Cena </w:t>
            </w:r>
            <w:r w:rsidR="00200154" w:rsidRPr="00614062">
              <w:rPr>
                <w:rFonts w:ascii="Lato" w:eastAsia="Lucida Sans Unicode" w:hAnsi="Lato" w:cs="Arial"/>
                <w:color w:val="000000" w:themeColor="text1"/>
                <w:kern w:val="3"/>
                <w:lang w:eastAsia="hi-IN" w:bidi="hi-IN"/>
              </w:rPr>
              <w:t>brutto</w:t>
            </w:r>
            <w:r w:rsidRPr="00614062">
              <w:rPr>
                <w:rFonts w:ascii="Lato" w:eastAsia="Lucida Sans Unicode" w:hAnsi="Lato" w:cs="Arial"/>
                <w:color w:val="000000" w:themeColor="text1"/>
                <w:kern w:val="3"/>
                <w:lang w:eastAsia="hi-IN" w:bidi="hi-IN"/>
              </w:rPr>
              <w:t xml:space="preserve"> w PLN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34E26" w:rsidRDefault="00533CA0"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Okres udzielonej gwarancji</w:t>
            </w:r>
            <w:r w:rsidR="00200154" w:rsidRPr="00614062">
              <w:rPr>
                <w:rFonts w:ascii="Lato" w:eastAsia="Lucida Sans Unicode" w:hAnsi="Lato" w:cs="Arial"/>
                <w:color w:val="000000" w:themeColor="text1"/>
                <w:kern w:val="3"/>
                <w:lang w:eastAsia="hi-IN" w:bidi="hi-IN"/>
              </w:rPr>
              <w:t xml:space="preserve"> </w:t>
            </w:r>
          </w:p>
          <w:p w:rsidR="00533CA0" w:rsidRPr="00614062" w:rsidRDefault="00200154"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(w miesiącach)</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33CA0" w:rsidRPr="00614062" w:rsidRDefault="00200154" w:rsidP="00B34E26">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Liczba wykonanych prac, o których mowa w Rozdziale VI.</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3CA0" w:rsidRPr="00614062" w:rsidRDefault="00533CA0" w:rsidP="00C15DE5">
            <w:pPr>
              <w:jc w:val="both"/>
              <w:textAlignment w:val="baseline"/>
              <w:rPr>
                <w:rFonts w:ascii="Lato" w:eastAsia="Lucida Sans Unicode" w:hAnsi="Lato" w:cs="Arial"/>
                <w:color w:val="000000" w:themeColor="text1"/>
                <w:kern w:val="3"/>
                <w:lang w:eastAsia="hi-IN" w:bidi="hi-IN"/>
              </w:rPr>
            </w:pPr>
          </w:p>
        </w:tc>
      </w:tr>
      <w:bookmarkEnd w:id="3"/>
    </w:tbl>
    <w:p w:rsidR="00533CA0" w:rsidRPr="00614062" w:rsidRDefault="00533CA0" w:rsidP="00202BF6">
      <w:pPr>
        <w:spacing w:line="312" w:lineRule="auto"/>
        <w:rPr>
          <w:rFonts w:ascii="Lato" w:hAnsi="Lato"/>
          <w:color w:val="000000" w:themeColor="text1"/>
          <w:sz w:val="28"/>
          <w:szCs w:val="28"/>
        </w:rPr>
      </w:pPr>
    </w:p>
    <w:p w:rsidR="00E9360A" w:rsidRPr="00614062" w:rsidRDefault="00E9360A"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614062">
        <w:rPr>
          <w:rFonts w:ascii="Lato" w:eastAsia="Tahoma" w:hAnsi="Lato" w:cs="Arial"/>
          <w:color w:val="000000" w:themeColor="text1"/>
          <w:kern w:val="3"/>
          <w:sz w:val="24"/>
          <w:szCs w:val="24"/>
          <w:lang w:eastAsia="hi-IN" w:bidi="hi-IN"/>
        </w:rPr>
        <w:t>Oświadczamy, że zapoznaliśmy się z opisem przedmiotu zamówienia zawartym w zapytaniu ofertowym i nie wnosimy do niej zastrzeżeń.</w:t>
      </w:r>
    </w:p>
    <w:p w:rsidR="00A3680D" w:rsidRPr="00614062" w:rsidRDefault="00A3680D" w:rsidP="00200154">
      <w:pPr>
        <w:numPr>
          <w:ilvl w:val="0"/>
          <w:numId w:val="19"/>
        </w:numPr>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614062">
        <w:rPr>
          <w:rFonts w:ascii="Lato" w:eastAsia="Tahoma" w:hAnsi="Lato" w:cs="Arial"/>
          <w:color w:val="000000" w:themeColor="text1"/>
          <w:kern w:val="3"/>
          <w:sz w:val="24"/>
          <w:szCs w:val="24"/>
          <w:lang w:eastAsia="hi-IN" w:bidi="hi-IN"/>
        </w:rPr>
        <w:t xml:space="preserve">Oświadczam, że </w:t>
      </w:r>
      <w:r w:rsidR="003619E6" w:rsidRPr="00614062">
        <w:rPr>
          <w:rFonts w:ascii="Lato" w:eastAsia="Tahoma" w:hAnsi="Lato" w:cs="Arial"/>
          <w:color w:val="000000" w:themeColor="text1"/>
          <w:kern w:val="3"/>
          <w:sz w:val="24"/>
          <w:szCs w:val="24"/>
          <w:lang w:eastAsia="hi-IN" w:bidi="hi-IN"/>
        </w:rPr>
        <w:t>wyrażam zgodę by na wskazany w treści</w:t>
      </w:r>
      <w:r w:rsidR="00B34E26">
        <w:rPr>
          <w:rFonts w:ascii="Lato" w:eastAsia="Tahoma" w:hAnsi="Lato" w:cs="Arial"/>
          <w:color w:val="000000" w:themeColor="text1"/>
          <w:kern w:val="3"/>
          <w:sz w:val="24"/>
          <w:szCs w:val="24"/>
          <w:lang w:eastAsia="hi-IN" w:bidi="hi-IN"/>
        </w:rPr>
        <w:t xml:space="preserve"> niniejszej</w:t>
      </w:r>
      <w:r w:rsidR="003619E6" w:rsidRPr="00614062">
        <w:rPr>
          <w:rFonts w:ascii="Lato" w:eastAsia="Tahoma" w:hAnsi="Lato" w:cs="Arial"/>
          <w:color w:val="000000" w:themeColor="text1"/>
          <w:kern w:val="3"/>
          <w:sz w:val="24"/>
          <w:szCs w:val="24"/>
          <w:lang w:eastAsia="hi-IN" w:bidi="hi-IN"/>
        </w:rPr>
        <w:t xml:space="preserve"> oferty e-mail przychodziły wiadomości wysłane przez Zamawiającego dotyczące przedmiotowego postępowania zakupowego,  a przesłane wiadomości uznaje się za doręczone w dniu w którym zostały przesłane przez Zamawiającego</w:t>
      </w:r>
      <w:r w:rsidR="00B34E26">
        <w:rPr>
          <w:rFonts w:ascii="Lato" w:eastAsia="Tahoma" w:hAnsi="Lato" w:cs="Arial"/>
          <w:color w:val="000000" w:themeColor="text1"/>
          <w:kern w:val="3"/>
          <w:sz w:val="24"/>
          <w:szCs w:val="24"/>
          <w:lang w:eastAsia="hi-IN" w:bidi="hi-IN"/>
        </w:rPr>
        <w:t xml:space="preserve"> bez względu na fakt, czy Wykonawca zapoznał się z ich treścią czy nie.</w:t>
      </w:r>
      <w:r w:rsidR="003619E6" w:rsidRPr="00614062">
        <w:rPr>
          <w:rFonts w:ascii="Lato" w:eastAsia="Tahoma" w:hAnsi="Lato" w:cs="Arial"/>
          <w:color w:val="000000" w:themeColor="text1"/>
          <w:kern w:val="3"/>
          <w:sz w:val="24"/>
          <w:szCs w:val="24"/>
          <w:lang w:eastAsia="hi-IN" w:bidi="hi-IN"/>
        </w:rPr>
        <w:t>.</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614062">
        <w:rPr>
          <w:rFonts w:ascii="Lato" w:eastAsia="Tahoma" w:hAnsi="Lato" w:cs="Arial"/>
          <w:color w:val="000000" w:themeColor="text1"/>
          <w:kern w:val="3"/>
          <w:sz w:val="24"/>
          <w:szCs w:val="24"/>
          <w:lang w:eastAsia="hi-IN" w:bidi="hi-IN"/>
        </w:rPr>
        <w:t>Oświadczamy, że zdobyliśmy konieczne informacje dotyczące realizacji zamówienia oraz przygotowania i złożenia oferty.</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eastAsia="Tahoma" w:hAnsi="Lato" w:cs="Arial"/>
          <w:color w:val="000000" w:themeColor="text1"/>
          <w:kern w:val="3"/>
          <w:sz w:val="24"/>
          <w:szCs w:val="24"/>
          <w:lang w:eastAsia="hi-IN" w:bidi="hi-IN"/>
        </w:rPr>
      </w:pPr>
      <w:r w:rsidRPr="00614062">
        <w:rPr>
          <w:rFonts w:ascii="Lato" w:eastAsia="Tahoma" w:hAnsi="Lato" w:cs="Arial"/>
          <w:color w:val="000000" w:themeColor="text1"/>
          <w:kern w:val="3"/>
          <w:sz w:val="24"/>
          <w:szCs w:val="24"/>
          <w:lang w:eastAsia="hi-IN" w:bidi="hi-IN"/>
        </w:rPr>
        <w:t>Oświadczamy, że wynagrodzenie (cena) zawiera wszystkie koszty związane z</w:t>
      </w:r>
      <w:r w:rsidR="00B34E26">
        <w:rPr>
          <w:rFonts w:ascii="Lato" w:eastAsia="Tahoma" w:hAnsi="Lato" w:cs="Arial"/>
          <w:color w:val="000000" w:themeColor="text1"/>
          <w:kern w:val="3"/>
          <w:sz w:val="24"/>
          <w:szCs w:val="24"/>
          <w:lang w:eastAsia="hi-IN" w:bidi="hi-IN"/>
        </w:rPr>
        <w:t> </w:t>
      </w:r>
      <w:r w:rsidRPr="00614062">
        <w:rPr>
          <w:rFonts w:ascii="Lato" w:eastAsia="Tahoma" w:hAnsi="Lato" w:cs="Arial"/>
          <w:color w:val="000000" w:themeColor="text1"/>
          <w:kern w:val="3"/>
          <w:sz w:val="24"/>
          <w:szCs w:val="24"/>
          <w:lang w:eastAsia="hi-IN" w:bidi="hi-IN"/>
        </w:rPr>
        <w:t>realizacją zamówienia.</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614062">
        <w:rPr>
          <w:rFonts w:ascii="Lato" w:eastAsia="Lucida Sans Unicode" w:hAnsi="Lato" w:cs="Arial"/>
          <w:color w:val="000000" w:themeColor="text1"/>
          <w:kern w:val="3"/>
          <w:sz w:val="24"/>
          <w:szCs w:val="24"/>
          <w:shd w:val="clear" w:color="auto" w:fill="FFFFFF"/>
          <w:lang w:eastAsia="hi-IN" w:bidi="hi-IN"/>
        </w:rPr>
        <w:t>Oświadczamy, że przedstawiony wzór umowy został przez nas zaakceptowany.</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614062">
        <w:rPr>
          <w:rFonts w:ascii="Lato" w:eastAsia="Lucida Sans Unicode" w:hAnsi="Lato" w:cs="Arial"/>
          <w:color w:val="000000" w:themeColor="text1"/>
          <w:kern w:val="3"/>
          <w:sz w:val="24"/>
          <w:szCs w:val="24"/>
          <w:shd w:val="clear" w:color="auto" w:fill="FFFFFF"/>
          <w:lang w:eastAsia="hi-IN" w:bidi="hi-IN"/>
        </w:rPr>
        <w:t>W przypadku wyboru naszej oferty zobowiązujemy się do zawarcia umowy na</w:t>
      </w:r>
      <w:r w:rsidR="00B34E26">
        <w:rPr>
          <w:rFonts w:ascii="Lato" w:eastAsia="Lucida Sans Unicode" w:hAnsi="Lato" w:cs="Arial"/>
          <w:color w:val="000000" w:themeColor="text1"/>
          <w:kern w:val="3"/>
          <w:sz w:val="24"/>
          <w:szCs w:val="24"/>
          <w:shd w:val="clear" w:color="auto" w:fill="FFFFFF"/>
          <w:lang w:eastAsia="hi-IN" w:bidi="hi-IN"/>
        </w:rPr>
        <w:t> </w:t>
      </w:r>
      <w:r w:rsidRPr="00614062">
        <w:rPr>
          <w:rFonts w:ascii="Lato" w:eastAsia="Lucida Sans Unicode" w:hAnsi="Lato" w:cs="Arial"/>
          <w:color w:val="000000" w:themeColor="text1"/>
          <w:kern w:val="3"/>
          <w:sz w:val="24"/>
          <w:szCs w:val="24"/>
          <w:shd w:val="clear" w:color="auto" w:fill="FFFFFF"/>
          <w:lang w:eastAsia="hi-IN" w:bidi="hi-IN"/>
        </w:rPr>
        <w:t xml:space="preserve">warunkach określonych we </w:t>
      </w:r>
      <w:r w:rsidRPr="00614062">
        <w:rPr>
          <w:rFonts w:ascii="Lato" w:eastAsia="Lucida Sans Unicode" w:hAnsi="Lato" w:cs="Arial"/>
          <w:color w:val="000000" w:themeColor="text1"/>
          <w:kern w:val="3"/>
          <w:sz w:val="24"/>
          <w:szCs w:val="24"/>
          <w:lang w:eastAsia="hi-IN" w:bidi="hi-IN"/>
        </w:rPr>
        <w:t>wzorze umowy, w miejscu i w terminie wyznaczonym przez Zamawiającego.</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614062">
        <w:rPr>
          <w:rFonts w:ascii="Lato" w:eastAsia="Lucida Sans Unicode" w:hAnsi="Lato" w:cs="Arial"/>
          <w:color w:val="000000" w:themeColor="text1"/>
          <w:kern w:val="3"/>
          <w:sz w:val="24"/>
          <w:szCs w:val="24"/>
          <w:lang w:eastAsia="hi-IN" w:bidi="hi-IN"/>
        </w:rPr>
        <w:t>Oświadczamy, że uważamy się związani niniejszą ofertą przez okres wskazany przez Zamawiającego w specyfikacji istotnych warunków zamówienia tj.: przez 30 dni.</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614062">
        <w:rPr>
          <w:rFonts w:ascii="Lato" w:eastAsia="Lucida Sans Unicode" w:hAnsi="Lato" w:cs="Arial"/>
          <w:color w:val="000000" w:themeColor="text1"/>
          <w:kern w:val="3"/>
          <w:sz w:val="24"/>
          <w:szCs w:val="24"/>
          <w:lang w:eastAsia="hi-IN" w:bidi="hi-IN"/>
        </w:rPr>
        <w:t>Zobowiązujemy się do wykonania zamówienia w terminie od daty zawarcia umowy do terminy wskazanego w zapytaniu i projekcie umowy.</w:t>
      </w:r>
    </w:p>
    <w:p w:rsidR="00E9360A" w:rsidRPr="00614062" w:rsidRDefault="00E9360A" w:rsidP="00200154">
      <w:pPr>
        <w:numPr>
          <w:ilvl w:val="0"/>
          <w:numId w:val="19"/>
        </w:numPr>
        <w:tabs>
          <w:tab w:val="left" w:pos="-1080"/>
          <w:tab w:val="left" w:pos="-720"/>
        </w:tabs>
        <w:suppressAutoHyphens/>
        <w:autoSpaceDE/>
        <w:spacing w:line="360" w:lineRule="auto"/>
        <w:ind w:left="357" w:hanging="357"/>
        <w:jc w:val="both"/>
        <w:rPr>
          <w:rFonts w:ascii="Lato" w:hAnsi="Lato"/>
          <w:color w:val="000000" w:themeColor="text1"/>
          <w:sz w:val="24"/>
          <w:szCs w:val="24"/>
        </w:rPr>
      </w:pPr>
      <w:r w:rsidRPr="00614062">
        <w:rPr>
          <w:rFonts w:ascii="Lato" w:eastAsia="Lucida Sans Unicode" w:hAnsi="Lato" w:cs="Arial"/>
          <w:color w:val="000000" w:themeColor="text1"/>
          <w:kern w:val="3"/>
          <w:sz w:val="24"/>
          <w:szCs w:val="24"/>
          <w:lang w:eastAsia="hi-IN" w:bidi="hi-IN"/>
        </w:rPr>
        <w:t xml:space="preserve">Oświadczamy, że prace objęte niniejszym zakresem zamówienia wykonamy we </w:t>
      </w:r>
      <w:r w:rsidRPr="00614062">
        <w:rPr>
          <w:rFonts w:ascii="Lato" w:eastAsia="Lucida Sans Unicode" w:hAnsi="Lato" w:cs="Arial"/>
          <w:color w:val="000000" w:themeColor="text1"/>
          <w:kern w:val="3"/>
          <w:sz w:val="24"/>
          <w:szCs w:val="24"/>
          <w:lang w:eastAsia="hi-IN" w:bidi="hi-IN"/>
        </w:rPr>
        <w:lastRenderedPageBreak/>
        <w:t>własnym zakresie.</w:t>
      </w:r>
    </w:p>
    <w:p w:rsidR="00533CA0" w:rsidRPr="00614062" w:rsidRDefault="00E9360A" w:rsidP="00200154">
      <w:pPr>
        <w:numPr>
          <w:ilvl w:val="0"/>
          <w:numId w:val="19"/>
        </w:numPr>
        <w:suppressAutoHyphens/>
        <w:autoSpaceDE/>
        <w:spacing w:line="360" w:lineRule="auto"/>
        <w:ind w:left="357" w:hanging="357"/>
        <w:contextualSpacing/>
        <w:jc w:val="both"/>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Informujemy, że wybór oferty będzie/ nie będzie* prowadził do powstania u Wykonawcy obowiązku podatkowego zgodnie z przepisami o podatku od towarów i usług w odniesieniu do następujących usług.  Wartość usługi powodująca obowiązek podatkowy u Wykonawcy to …........................... zł netto.</w:t>
      </w:r>
      <w:bookmarkStart w:id="4" w:name="_Hlk57801531"/>
    </w:p>
    <w:p w:rsidR="00E9360A" w:rsidRPr="00614062" w:rsidRDefault="00E9360A" w:rsidP="00E9360A">
      <w:pPr>
        <w:jc w:val="both"/>
        <w:rPr>
          <w:rFonts w:ascii="Lato" w:hAnsi="Lato" w:cs="Arial"/>
          <w:color w:val="000000" w:themeColor="text1"/>
          <w:lang w:eastAsia="pl-PL"/>
        </w:rPr>
      </w:pPr>
    </w:p>
    <w:tbl>
      <w:tblPr>
        <w:tblW w:w="5050" w:type="pct"/>
        <w:tblCellMar>
          <w:left w:w="10" w:type="dxa"/>
          <w:right w:w="10" w:type="dxa"/>
        </w:tblCellMar>
        <w:tblLook w:val="04A0" w:firstRow="1" w:lastRow="0" w:firstColumn="1" w:lastColumn="0" w:noHBand="0" w:noVBand="1"/>
      </w:tblPr>
      <w:tblGrid>
        <w:gridCol w:w="3127"/>
        <w:gridCol w:w="3125"/>
        <w:gridCol w:w="3127"/>
      </w:tblGrid>
      <w:tr w:rsidR="00614062" w:rsidRPr="00614062" w:rsidTr="00C15DE5">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bookmarkStart w:id="5" w:name="_Hlk57801829"/>
            <w:r w:rsidRPr="00614062">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Czytelny podpis osoby uprawnionej</w:t>
            </w:r>
          </w:p>
          <w:p w:rsidR="00E9360A" w:rsidRPr="00614062" w:rsidRDefault="00E9360A" w:rsidP="00C15DE5">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do reprezentacji</w:t>
            </w:r>
          </w:p>
        </w:tc>
      </w:tr>
      <w:tr w:rsidR="00614062" w:rsidRPr="00614062" w:rsidTr="00C15DE5">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9360A" w:rsidRPr="00614062" w:rsidRDefault="00E9360A" w:rsidP="00C15DE5">
            <w:pPr>
              <w:jc w:val="center"/>
              <w:rPr>
                <w:rFonts w:ascii="Lato" w:eastAsia="Lucida Sans Unicode" w:hAnsi="Lato" w:cs="Arial"/>
                <w:color w:val="000000" w:themeColor="text1"/>
                <w:kern w:val="3"/>
                <w:sz w:val="18"/>
                <w:szCs w:val="18"/>
                <w:lang w:eastAsia="hi-IN" w:bidi="hi-IN"/>
              </w:rPr>
            </w:pPr>
          </w:p>
        </w:tc>
      </w:tr>
      <w:bookmarkEnd w:id="4"/>
      <w:bookmarkEnd w:id="5"/>
    </w:tbl>
    <w:p w:rsidR="00E9360A" w:rsidRPr="00614062" w:rsidRDefault="00E9360A" w:rsidP="00E9360A">
      <w:pPr>
        <w:jc w:val="both"/>
        <w:rPr>
          <w:rFonts w:ascii="Lato" w:hAnsi="Lato" w:cs="Arial"/>
          <w:color w:val="000000" w:themeColor="text1"/>
        </w:rPr>
        <w:sectPr w:rsidR="00E9360A" w:rsidRPr="00614062" w:rsidSect="00E9360A">
          <w:footerReference w:type="default" r:id="rId13"/>
          <w:footerReference w:type="first" r:id="rId14"/>
          <w:pgSz w:w="11906" w:h="16838"/>
          <w:pgMar w:top="1418" w:right="1418" w:bottom="1418" w:left="1418" w:header="708" w:footer="708" w:gutter="0"/>
          <w:cols w:space="708"/>
          <w:titlePg/>
        </w:sectPr>
      </w:pPr>
    </w:p>
    <w:p w:rsidR="00463833" w:rsidRPr="00614062" w:rsidRDefault="00463833" w:rsidP="00F736C3">
      <w:pPr>
        <w:pStyle w:val="Nagwek1"/>
        <w:jc w:val="both"/>
        <w:rPr>
          <w:color w:val="000000" w:themeColor="text1"/>
        </w:rPr>
      </w:pPr>
      <w:r w:rsidRPr="00614062">
        <w:rPr>
          <w:color w:val="000000" w:themeColor="text1"/>
        </w:rPr>
        <w:lastRenderedPageBreak/>
        <w:t>Załącznik nr 2</w:t>
      </w:r>
      <w:r w:rsidR="00F736C3" w:rsidRPr="00614062">
        <w:rPr>
          <w:color w:val="000000" w:themeColor="text1"/>
        </w:rPr>
        <w:t>. Oświadczenie wykonawcy dotyczące nie podleganiu wykluczeniu z postępowania</w:t>
      </w:r>
    </w:p>
    <w:p w:rsidR="00463833" w:rsidRPr="00614062" w:rsidRDefault="00463833" w:rsidP="00E9360A">
      <w:pPr>
        <w:ind w:right="689"/>
        <w:rPr>
          <w:rFonts w:ascii="Lato" w:hAnsi="Lato"/>
          <w:color w:val="000000" w:themeColor="text1"/>
        </w:rPr>
      </w:pPr>
    </w:p>
    <w:p w:rsidR="00463833" w:rsidRPr="00614062" w:rsidRDefault="00463833" w:rsidP="00E9360A">
      <w:pPr>
        <w:ind w:right="689"/>
        <w:rPr>
          <w:rFonts w:ascii="Lato" w:hAnsi="Lato"/>
          <w:color w:val="000000" w:themeColor="text1"/>
        </w:rPr>
      </w:pPr>
    </w:p>
    <w:p w:rsidR="00463833" w:rsidRPr="00614062" w:rsidRDefault="00463833" w:rsidP="00E9360A">
      <w:pPr>
        <w:ind w:right="689"/>
        <w:rPr>
          <w:rFonts w:ascii="Lato" w:hAnsi="Lato"/>
          <w:color w:val="000000" w:themeColor="text1"/>
        </w:rPr>
      </w:pPr>
    </w:p>
    <w:p w:rsidR="00463833" w:rsidRPr="00614062" w:rsidRDefault="00463833" w:rsidP="00463833">
      <w:pPr>
        <w:ind w:right="689"/>
        <w:jc w:val="center"/>
        <w:rPr>
          <w:rFonts w:ascii="Lato" w:hAnsi="Lato"/>
          <w:b/>
          <w:bCs/>
          <w:color w:val="000000" w:themeColor="text1"/>
        </w:rPr>
      </w:pPr>
      <w:r w:rsidRPr="00614062">
        <w:rPr>
          <w:rFonts w:ascii="Lato" w:hAnsi="Lato"/>
          <w:b/>
          <w:bCs/>
          <w:color w:val="000000" w:themeColor="text1"/>
        </w:rPr>
        <w:t>OŚWIADCZENIE WYKONAWCY</w:t>
      </w:r>
    </w:p>
    <w:p w:rsidR="00463833" w:rsidRPr="00614062" w:rsidRDefault="00463833" w:rsidP="00463833">
      <w:pPr>
        <w:ind w:right="689"/>
        <w:jc w:val="center"/>
        <w:rPr>
          <w:rFonts w:ascii="Lato" w:hAnsi="Lato"/>
          <w:b/>
          <w:bCs/>
          <w:color w:val="000000" w:themeColor="text1"/>
        </w:rPr>
      </w:pPr>
      <w:r w:rsidRPr="00614062">
        <w:rPr>
          <w:rFonts w:ascii="Lato" w:hAnsi="Lato"/>
          <w:b/>
          <w:bCs/>
          <w:color w:val="000000" w:themeColor="text1"/>
        </w:rPr>
        <w:t>DOTYCZĄCE NIE PODLEGANIU WYKLUCZENIU Z POSTĘPOWANIA</w:t>
      </w:r>
    </w:p>
    <w:p w:rsidR="00463833" w:rsidRPr="00614062" w:rsidRDefault="00463833" w:rsidP="00463833">
      <w:pPr>
        <w:ind w:right="689"/>
        <w:rPr>
          <w:rFonts w:ascii="Lato" w:hAnsi="Lato"/>
          <w:b/>
          <w:bCs/>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46383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Numer postępowania zakupowego</w:t>
            </w:r>
            <w:r w:rsidR="00F736C3" w:rsidRPr="00614062">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F736C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1/RPOZ/2024</w:t>
            </w:r>
          </w:p>
        </w:tc>
      </w:tr>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46383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Nazwa zamówienia</w:t>
            </w:r>
            <w:r w:rsidR="00F736C3" w:rsidRPr="00614062">
              <w:rPr>
                <w:rFonts w:ascii="Lato" w:eastAsia="Lucida Sans Unicode" w:hAnsi="Lato" w:cs="Arial"/>
                <w:color w:val="000000" w:themeColor="text1"/>
                <w:kern w:val="3"/>
                <w:lang w:eastAsia="hi-IN" w:bidi="hi-IN"/>
              </w:rPr>
              <w:t>:</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F736C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Renowacja i rekonstrukcja stolarki okien i drzwi wraz z niszami w kościele parafialnym w Otyniu</w:t>
            </w:r>
          </w:p>
        </w:tc>
      </w:tr>
      <w:tr w:rsidR="00614062" w:rsidRPr="00614062" w:rsidTr="00200154">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F736C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463833" w:rsidRPr="00614062" w:rsidRDefault="00F736C3" w:rsidP="00F736C3">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Parafia Rzymsko-Katolicka p.w. Podwyższenia Krzyża Świętego, ul. Moniuszki 4, 67-106 Otyń, REGON 040119299, NIP 9251496747</w:t>
            </w:r>
          </w:p>
        </w:tc>
      </w:tr>
    </w:tbl>
    <w:p w:rsidR="00463833" w:rsidRPr="00614062" w:rsidRDefault="00463833" w:rsidP="00463833">
      <w:pPr>
        <w:ind w:right="689"/>
        <w:rPr>
          <w:rFonts w:ascii="Lato" w:hAnsi="Lato"/>
          <w:b/>
          <w:bCs/>
          <w:color w:val="000000" w:themeColor="text1"/>
        </w:rPr>
      </w:pPr>
    </w:p>
    <w:p w:rsidR="00463833" w:rsidRPr="00614062" w:rsidRDefault="0046383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614062" w:rsidRDefault="00463833"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614062" w:rsidRDefault="00463833" w:rsidP="009B68B0">
            <w:pPr>
              <w:jc w:val="both"/>
              <w:textAlignment w:val="baseline"/>
              <w:rPr>
                <w:rFonts w:ascii="Lato" w:eastAsia="Lucida Sans Unicode" w:hAnsi="Lato" w:cs="Arial"/>
                <w:color w:val="000000" w:themeColor="text1"/>
                <w:kern w:val="3"/>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614062" w:rsidRDefault="00463833"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614062" w:rsidRDefault="00463833" w:rsidP="009B68B0">
            <w:pPr>
              <w:jc w:val="both"/>
              <w:textAlignment w:val="baseline"/>
              <w:rPr>
                <w:rFonts w:ascii="Lato" w:eastAsia="Lucida Sans Unicode" w:hAnsi="Lato" w:cs="Arial"/>
                <w:color w:val="000000" w:themeColor="text1"/>
                <w:kern w:val="3"/>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614062" w:rsidRDefault="00463833"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614062" w:rsidRDefault="00463833" w:rsidP="009B68B0">
            <w:pPr>
              <w:jc w:val="both"/>
              <w:textAlignment w:val="baseline"/>
              <w:rPr>
                <w:rFonts w:ascii="Lato" w:eastAsia="Lucida Sans Unicode" w:hAnsi="Lato" w:cs="Arial"/>
                <w:color w:val="000000" w:themeColor="text1"/>
                <w:kern w:val="3"/>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614062" w:rsidRDefault="00463833"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614062" w:rsidRDefault="00463833" w:rsidP="009B68B0">
            <w:pPr>
              <w:jc w:val="both"/>
              <w:textAlignment w:val="baseline"/>
              <w:rPr>
                <w:rFonts w:ascii="Lato" w:eastAsia="Lucida Sans Unicode" w:hAnsi="Lato" w:cs="Arial"/>
                <w:color w:val="000000" w:themeColor="text1"/>
                <w:kern w:val="3"/>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63833" w:rsidRPr="00614062" w:rsidRDefault="00463833" w:rsidP="009B68B0">
            <w:pPr>
              <w:textAlignment w:val="baseline"/>
              <w:rPr>
                <w:rFonts w:ascii="Lato" w:eastAsia="Lucida Sans Unicode" w:hAnsi="Lato" w:cs="Arial"/>
                <w:color w:val="000000" w:themeColor="text1"/>
                <w:kern w:val="3"/>
                <w:lang w:eastAsia="hi-IN" w:bidi="hi-IN"/>
              </w:rPr>
            </w:pPr>
            <w:r w:rsidRPr="00614062">
              <w:rPr>
                <w:rFonts w:ascii="Lato" w:eastAsia="Lucida Sans Unicode" w:hAnsi="Lato" w:cs="Arial"/>
                <w:color w:val="000000" w:themeColor="text1"/>
                <w:kern w:val="3"/>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833" w:rsidRPr="00614062" w:rsidRDefault="00463833" w:rsidP="009B68B0">
            <w:pPr>
              <w:jc w:val="both"/>
              <w:textAlignment w:val="baseline"/>
              <w:rPr>
                <w:rFonts w:ascii="Lato" w:eastAsia="Lucida Sans Unicode" w:hAnsi="Lato" w:cs="Arial"/>
                <w:color w:val="000000" w:themeColor="text1"/>
                <w:kern w:val="3"/>
                <w:lang w:eastAsia="hi-IN" w:bidi="hi-IN"/>
              </w:rPr>
            </w:pPr>
          </w:p>
        </w:tc>
      </w:tr>
    </w:tbl>
    <w:p w:rsidR="00463833" w:rsidRPr="00614062" w:rsidRDefault="00463833" w:rsidP="00463833">
      <w:pPr>
        <w:ind w:right="689"/>
        <w:rPr>
          <w:rFonts w:ascii="Lato" w:hAnsi="Lato"/>
          <w:color w:val="000000" w:themeColor="text1"/>
        </w:rPr>
      </w:pPr>
    </w:p>
    <w:p w:rsidR="00463833" w:rsidRPr="00614062" w:rsidRDefault="00463833" w:rsidP="00463833">
      <w:pPr>
        <w:spacing w:line="360" w:lineRule="auto"/>
        <w:ind w:right="689"/>
        <w:rPr>
          <w:rFonts w:ascii="Lato" w:hAnsi="Lato"/>
          <w:color w:val="000000" w:themeColor="text1"/>
        </w:rPr>
      </w:pPr>
    </w:p>
    <w:p w:rsidR="00463833" w:rsidRPr="00614062" w:rsidRDefault="00463833" w:rsidP="00463833">
      <w:pPr>
        <w:spacing w:line="360" w:lineRule="auto"/>
        <w:ind w:right="4"/>
        <w:jc w:val="both"/>
        <w:rPr>
          <w:rFonts w:ascii="Lato" w:hAnsi="Lato"/>
          <w:color w:val="000000" w:themeColor="text1"/>
          <w:sz w:val="24"/>
          <w:szCs w:val="24"/>
        </w:rPr>
      </w:pPr>
      <w:r w:rsidRPr="00614062">
        <w:rPr>
          <w:rFonts w:ascii="Lato" w:hAnsi="Lato"/>
          <w:color w:val="000000" w:themeColor="text1"/>
          <w:sz w:val="24"/>
          <w:szCs w:val="24"/>
        </w:rPr>
        <w:t xml:space="preserve">Oświadczam, że w stosunku do ………………………………………………………………………….. (nazwa wykonawcy) nie zachodzą przesłanki wykluczenia z postępowania na podstawie art. 7 ust. 1 ustawy z dnia 13 kwietnia 2022 r. o szczególnych rozwiązaniach w zakresie przeciwdziałania wspieraniu agresji na Ukrainę oraz służących ochronie bezpieczeństwa narodowego (Dz.U.poz.835) oraz że w stosunku do ww. wykonawcy nie obowiązują zakazy określone w rozporządzeniu (UE) 2022/576 w sprawie zmiany rozporządzenia (UE) nr 833/2014 dotyczącego środków ograniczających w związku z działaniami Rosji destabilizującymi sytuację na Ukrainie </w:t>
      </w:r>
      <w:r w:rsidRPr="00614062">
        <w:rPr>
          <w:rFonts w:ascii="Lato" w:hAnsi="Lato"/>
          <w:color w:val="000000" w:themeColor="text1"/>
          <w:sz w:val="24"/>
          <w:szCs w:val="24"/>
        </w:rPr>
        <w:lastRenderedPageBreak/>
        <w:t>(Dz. Urz. UE nr L 111 z 8.4.2022, str. 1).</w:t>
      </w:r>
    </w:p>
    <w:p w:rsidR="00463833" w:rsidRPr="00614062" w:rsidRDefault="00463833" w:rsidP="00463833">
      <w:pPr>
        <w:spacing w:line="360" w:lineRule="auto"/>
        <w:ind w:right="4"/>
        <w:jc w:val="both"/>
        <w:rPr>
          <w:rFonts w:ascii="Lato" w:hAnsi="Lato"/>
          <w:color w:val="000000" w:themeColor="text1"/>
          <w:sz w:val="24"/>
          <w:szCs w:val="24"/>
        </w:rPr>
      </w:pPr>
      <w:r w:rsidRPr="00614062">
        <w:rPr>
          <w:rFonts w:ascii="Lato" w:hAnsi="Lato"/>
          <w:color w:val="000000" w:themeColor="text1"/>
          <w:sz w:val="24"/>
          <w:szCs w:val="24"/>
        </w:rPr>
        <w:t>Oświadczam, że wszystkie informacje podane powyżej są aktualne i zgodne z prawdą</w:t>
      </w:r>
    </w:p>
    <w:p w:rsidR="00463833" w:rsidRPr="00614062" w:rsidRDefault="00463833" w:rsidP="00463833">
      <w:pPr>
        <w:spacing w:line="360" w:lineRule="auto"/>
        <w:ind w:right="4"/>
        <w:jc w:val="both"/>
        <w:rPr>
          <w:rFonts w:ascii="Lato" w:hAnsi="Lato"/>
          <w:color w:val="000000" w:themeColor="text1"/>
          <w:sz w:val="24"/>
          <w:szCs w:val="24"/>
        </w:rPr>
      </w:pPr>
      <w:r w:rsidRPr="00614062">
        <w:rPr>
          <w:rFonts w:ascii="Lato" w:hAnsi="Lato"/>
          <w:color w:val="000000" w:themeColor="text1"/>
          <w:sz w:val="24"/>
          <w:szCs w:val="24"/>
        </w:rPr>
        <w:t>oraz zostały przedstawione z pełną świadomością konsekwencji wprowadzenia zamawiającego w błąd</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przy przedstawianiu informacji.</w:t>
      </w:r>
    </w:p>
    <w:p w:rsidR="00463833" w:rsidRPr="00614062" w:rsidRDefault="00463833" w:rsidP="00463833">
      <w:pPr>
        <w:ind w:right="689"/>
        <w:jc w:val="both"/>
        <w:rPr>
          <w:rFonts w:ascii="Lato" w:hAnsi="Lato"/>
          <w:color w:val="000000" w:themeColor="text1"/>
        </w:rPr>
      </w:pPr>
    </w:p>
    <w:p w:rsidR="00463833" w:rsidRPr="00614062" w:rsidRDefault="00463833" w:rsidP="00463833">
      <w:pPr>
        <w:ind w:right="689"/>
        <w:jc w:val="both"/>
        <w:rPr>
          <w:rFonts w:ascii="Lato" w:hAnsi="Lato"/>
          <w:color w:val="000000" w:themeColor="text1"/>
        </w:rPr>
      </w:pPr>
    </w:p>
    <w:p w:rsidR="00463833" w:rsidRPr="00614062" w:rsidRDefault="0046383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614062" w:rsidRPr="00614062"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Czytelny podpis osoby uprawnionej</w:t>
            </w:r>
          </w:p>
          <w:p w:rsidR="00463833" w:rsidRPr="00614062" w:rsidRDefault="0046383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do reprezentacji</w:t>
            </w:r>
          </w:p>
        </w:tc>
      </w:tr>
      <w:tr w:rsidR="00614062" w:rsidRPr="00614062"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833" w:rsidRPr="00614062" w:rsidRDefault="00463833" w:rsidP="009B68B0">
            <w:pPr>
              <w:jc w:val="center"/>
              <w:rPr>
                <w:rFonts w:ascii="Lato" w:eastAsia="Lucida Sans Unicode" w:hAnsi="Lato" w:cs="Arial"/>
                <w:color w:val="000000" w:themeColor="text1"/>
                <w:kern w:val="3"/>
                <w:sz w:val="18"/>
                <w:szCs w:val="18"/>
                <w:lang w:eastAsia="hi-IN" w:bidi="hi-IN"/>
              </w:rPr>
            </w:pPr>
          </w:p>
        </w:tc>
      </w:tr>
    </w:tbl>
    <w:p w:rsidR="00463833" w:rsidRPr="00614062" w:rsidRDefault="00463833" w:rsidP="00463833">
      <w:pPr>
        <w:ind w:right="689"/>
        <w:rPr>
          <w:rFonts w:ascii="Lato" w:hAnsi="Lato"/>
          <w:color w:val="000000" w:themeColor="text1"/>
        </w:rPr>
        <w:sectPr w:rsidR="00463833" w:rsidRPr="00614062" w:rsidSect="00E9360A">
          <w:headerReference w:type="default" r:id="rId15"/>
          <w:footerReference w:type="default" r:id="rId16"/>
          <w:pgSz w:w="11910" w:h="16840"/>
          <w:pgMar w:top="1417" w:right="1417" w:bottom="1417" w:left="1417" w:header="284" w:footer="704" w:gutter="0"/>
          <w:cols w:space="708"/>
        </w:sectPr>
      </w:pPr>
    </w:p>
    <w:p w:rsidR="00F736C3" w:rsidRPr="00614062" w:rsidRDefault="00F736C3" w:rsidP="00F736C3">
      <w:pPr>
        <w:pStyle w:val="Nagwek1"/>
        <w:rPr>
          <w:color w:val="000000" w:themeColor="text1"/>
        </w:rPr>
      </w:pPr>
      <w:r w:rsidRPr="00614062">
        <w:rPr>
          <w:color w:val="000000" w:themeColor="text1"/>
        </w:rPr>
        <w:lastRenderedPageBreak/>
        <w:t>Załącznik nr 3</w:t>
      </w:r>
      <w:r w:rsidR="00AB112C" w:rsidRPr="00614062">
        <w:rPr>
          <w:color w:val="000000" w:themeColor="text1"/>
        </w:rPr>
        <w:t>. Oświadczenie wykonawcy o dysponowaniu kadrą</w:t>
      </w:r>
    </w:p>
    <w:p w:rsidR="00F736C3" w:rsidRPr="00614062" w:rsidRDefault="00F736C3" w:rsidP="00F736C3">
      <w:pPr>
        <w:spacing w:line="360" w:lineRule="auto"/>
        <w:ind w:right="692"/>
        <w:jc w:val="both"/>
        <w:rPr>
          <w:rFonts w:ascii="Lato" w:hAnsi="Lato"/>
          <w:b/>
          <w:bCs/>
          <w:color w:val="000000" w:themeColor="text1"/>
        </w:rPr>
      </w:pPr>
    </w:p>
    <w:p w:rsidR="00200154" w:rsidRPr="00614062" w:rsidRDefault="00200154" w:rsidP="00F736C3">
      <w:pPr>
        <w:spacing w:line="360" w:lineRule="auto"/>
        <w:ind w:right="692"/>
        <w:jc w:val="center"/>
        <w:rPr>
          <w:rFonts w:ascii="Lato" w:hAnsi="Lato"/>
          <w:b/>
          <w:bCs/>
          <w:color w:val="000000" w:themeColor="text1"/>
        </w:rPr>
      </w:pPr>
      <w:r w:rsidRPr="00614062">
        <w:rPr>
          <w:rFonts w:ascii="Lato" w:hAnsi="Lato"/>
          <w:b/>
          <w:bCs/>
          <w:color w:val="000000" w:themeColor="text1"/>
        </w:rPr>
        <w:t xml:space="preserve">OŚWIADCZENIE WYKONAWCY O DYSPONOWANIU KADRĄ NIEZBĘDNA </w:t>
      </w:r>
    </w:p>
    <w:p w:rsidR="00200154" w:rsidRPr="00614062" w:rsidRDefault="00200154" w:rsidP="00F736C3">
      <w:pPr>
        <w:spacing w:line="360" w:lineRule="auto"/>
        <w:ind w:right="692"/>
        <w:jc w:val="center"/>
        <w:rPr>
          <w:rFonts w:ascii="Lato" w:hAnsi="Lato"/>
          <w:b/>
          <w:bCs/>
          <w:color w:val="000000" w:themeColor="text1"/>
        </w:rPr>
      </w:pPr>
      <w:r w:rsidRPr="00614062">
        <w:rPr>
          <w:rFonts w:ascii="Lato" w:hAnsi="Lato"/>
          <w:b/>
          <w:bCs/>
          <w:color w:val="000000" w:themeColor="text1"/>
        </w:rPr>
        <w:t xml:space="preserve">DO REALIZACJI ZAMÓWIENIA ZGODNIE Z USTAWA Z DNIA 23 LIPCA 2003 R. </w:t>
      </w:r>
    </w:p>
    <w:p w:rsidR="00200154" w:rsidRPr="00614062" w:rsidRDefault="00200154" w:rsidP="00F736C3">
      <w:pPr>
        <w:spacing w:line="360" w:lineRule="auto"/>
        <w:ind w:right="692"/>
        <w:jc w:val="center"/>
        <w:rPr>
          <w:rFonts w:ascii="Lato" w:hAnsi="Lato"/>
          <w:b/>
          <w:bCs/>
          <w:color w:val="000000" w:themeColor="text1"/>
        </w:rPr>
      </w:pPr>
      <w:r w:rsidRPr="00614062">
        <w:rPr>
          <w:rFonts w:ascii="Lato" w:hAnsi="Lato"/>
          <w:b/>
          <w:bCs/>
          <w:color w:val="000000" w:themeColor="text1"/>
        </w:rPr>
        <w:t xml:space="preserve">O OCHRONIE ZABYTKÓW I OPIECE NAD ZABYTKAMI </w:t>
      </w:r>
    </w:p>
    <w:p w:rsidR="00463833" w:rsidRPr="00614062" w:rsidRDefault="00200154" w:rsidP="00F736C3">
      <w:pPr>
        <w:spacing w:line="360" w:lineRule="auto"/>
        <w:ind w:right="692"/>
        <w:jc w:val="center"/>
        <w:rPr>
          <w:rFonts w:ascii="Lato" w:hAnsi="Lato"/>
          <w:b/>
          <w:bCs/>
          <w:color w:val="000000" w:themeColor="text1"/>
        </w:rPr>
      </w:pPr>
      <w:r w:rsidRPr="00614062">
        <w:rPr>
          <w:rFonts w:ascii="Lato" w:hAnsi="Lato"/>
          <w:b/>
          <w:bCs/>
          <w:color w:val="000000" w:themeColor="text1"/>
        </w:rPr>
        <w:t>(DZ.U. 2003 NR 162 POZ. 1568)</w:t>
      </w:r>
    </w:p>
    <w:p w:rsidR="00463833" w:rsidRPr="00614062" w:rsidRDefault="00463833" w:rsidP="00463833">
      <w:pPr>
        <w:ind w:right="689"/>
        <w:rPr>
          <w:rFonts w:ascii="Lato" w:hAnsi="Lato"/>
          <w:color w:val="000000" w:themeColor="text1"/>
        </w:rPr>
      </w:pPr>
    </w:p>
    <w:p w:rsidR="00F736C3" w:rsidRPr="00614062" w:rsidRDefault="00F736C3" w:rsidP="0046383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1/RPOZ/2024</w:t>
            </w:r>
          </w:p>
        </w:tc>
      </w:tr>
      <w:tr w:rsidR="00614062" w:rsidRPr="00614062"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Renowacja i rekonstrukcja stolarki okien i drzwi wraz z</w:t>
            </w:r>
            <w:r w:rsidR="00B34E26">
              <w:rPr>
                <w:rFonts w:ascii="Lato" w:eastAsia="Lucida Sans Unicode" w:hAnsi="Lato" w:cs="Arial"/>
                <w:color w:val="000000" w:themeColor="text1"/>
                <w:kern w:val="3"/>
                <w:sz w:val="24"/>
                <w:szCs w:val="24"/>
                <w:lang w:eastAsia="hi-IN" w:bidi="hi-IN"/>
              </w:rPr>
              <w:t> </w:t>
            </w:r>
            <w:r w:rsidRPr="00614062">
              <w:rPr>
                <w:rFonts w:ascii="Lato" w:eastAsia="Lucida Sans Unicode" w:hAnsi="Lato" w:cs="Arial"/>
                <w:color w:val="000000" w:themeColor="text1"/>
                <w:kern w:val="3"/>
                <w:sz w:val="24"/>
                <w:szCs w:val="24"/>
                <w:lang w:eastAsia="hi-IN" w:bidi="hi-IN"/>
              </w:rPr>
              <w:t>niszami w kościele parafialnym w Otyniu</w:t>
            </w:r>
          </w:p>
        </w:tc>
      </w:tr>
      <w:tr w:rsidR="00614062" w:rsidRPr="00614062" w:rsidTr="00F736C3">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F736C3" w:rsidRPr="00614062" w:rsidRDefault="00F736C3" w:rsidP="00463833">
      <w:pPr>
        <w:ind w:right="689"/>
        <w:rPr>
          <w:rFonts w:ascii="Lato" w:hAnsi="Lato"/>
          <w:color w:val="000000" w:themeColor="text1"/>
          <w:sz w:val="24"/>
          <w:szCs w:val="24"/>
        </w:rPr>
      </w:pPr>
    </w:p>
    <w:p w:rsidR="00F736C3" w:rsidRPr="00614062" w:rsidRDefault="00F736C3" w:rsidP="0046383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9B68B0">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614062" w:rsidRDefault="00AB112C" w:rsidP="00463833">
      <w:pPr>
        <w:ind w:right="689"/>
        <w:rPr>
          <w:rFonts w:ascii="Lato" w:hAnsi="Lato"/>
          <w:color w:val="000000" w:themeColor="text1"/>
        </w:rPr>
      </w:pPr>
    </w:p>
    <w:p w:rsidR="00F736C3" w:rsidRPr="00614062" w:rsidRDefault="00F736C3" w:rsidP="00F736C3">
      <w:pPr>
        <w:ind w:right="4"/>
        <w:rPr>
          <w:rFonts w:ascii="Lato" w:hAnsi="Lato"/>
          <w:color w:val="000000" w:themeColor="text1"/>
        </w:rPr>
      </w:pPr>
    </w:p>
    <w:p w:rsidR="00463833" w:rsidRPr="00614062" w:rsidRDefault="00463833" w:rsidP="00F736C3">
      <w:pPr>
        <w:spacing w:line="360" w:lineRule="auto"/>
        <w:ind w:right="6"/>
        <w:jc w:val="both"/>
        <w:rPr>
          <w:rFonts w:ascii="Lato" w:hAnsi="Lato"/>
          <w:color w:val="000000" w:themeColor="text1"/>
          <w:sz w:val="24"/>
          <w:szCs w:val="24"/>
        </w:rPr>
      </w:pPr>
      <w:r w:rsidRPr="00614062">
        <w:rPr>
          <w:rFonts w:ascii="Lato" w:hAnsi="Lato"/>
          <w:color w:val="000000" w:themeColor="text1"/>
          <w:sz w:val="24"/>
          <w:szCs w:val="24"/>
        </w:rPr>
        <w:t xml:space="preserve">Przystępując do postępowania </w:t>
      </w:r>
      <w:r w:rsidR="00F736C3" w:rsidRPr="00614062">
        <w:rPr>
          <w:rFonts w:ascii="Lato" w:hAnsi="Lato"/>
          <w:color w:val="000000" w:themeColor="text1"/>
          <w:sz w:val="24"/>
          <w:szCs w:val="24"/>
        </w:rPr>
        <w:t xml:space="preserve">ww. </w:t>
      </w:r>
      <w:r w:rsidRPr="00614062">
        <w:rPr>
          <w:rFonts w:ascii="Lato" w:hAnsi="Lato"/>
          <w:color w:val="000000" w:themeColor="text1"/>
          <w:sz w:val="24"/>
          <w:szCs w:val="24"/>
        </w:rPr>
        <w:t xml:space="preserve">zakupowego </w:t>
      </w:r>
      <w:r w:rsidR="00F736C3" w:rsidRPr="00614062">
        <w:rPr>
          <w:rFonts w:ascii="Lato" w:hAnsi="Lato"/>
          <w:color w:val="000000" w:themeColor="text1"/>
          <w:sz w:val="24"/>
          <w:szCs w:val="24"/>
        </w:rPr>
        <w:t xml:space="preserve"> </w:t>
      </w:r>
      <w:r w:rsidRPr="00614062">
        <w:rPr>
          <w:rFonts w:ascii="Lato" w:hAnsi="Lato"/>
          <w:color w:val="000000" w:themeColor="text1"/>
          <w:sz w:val="24"/>
          <w:szCs w:val="24"/>
        </w:rPr>
        <w:t>oświadczam że:</w:t>
      </w:r>
      <w:r w:rsidR="00F736C3" w:rsidRPr="00614062">
        <w:rPr>
          <w:rFonts w:ascii="Lato" w:hAnsi="Lato"/>
          <w:color w:val="000000" w:themeColor="text1"/>
          <w:sz w:val="24"/>
          <w:szCs w:val="24"/>
        </w:rPr>
        <w:t xml:space="preserve"> </w:t>
      </w:r>
      <w:r w:rsidRPr="00614062">
        <w:rPr>
          <w:rFonts w:ascii="Lato" w:hAnsi="Lato"/>
          <w:color w:val="000000" w:themeColor="text1"/>
          <w:sz w:val="24"/>
          <w:szCs w:val="24"/>
        </w:rPr>
        <w:t>dysponuję kadrą</w:t>
      </w:r>
      <w:r w:rsidR="00F736C3" w:rsidRPr="00614062">
        <w:rPr>
          <w:rFonts w:ascii="Lato" w:hAnsi="Lato"/>
          <w:color w:val="000000" w:themeColor="text1"/>
          <w:sz w:val="24"/>
          <w:szCs w:val="24"/>
        </w:rPr>
        <w:t xml:space="preserve"> </w:t>
      </w:r>
      <w:r w:rsidRPr="00614062">
        <w:rPr>
          <w:rFonts w:ascii="Lato" w:hAnsi="Lato"/>
          <w:color w:val="000000" w:themeColor="text1"/>
          <w:sz w:val="24"/>
          <w:szCs w:val="24"/>
        </w:rPr>
        <w:t>niezbędna do realizacji zamówienia zgodnie z Ustawa z dnia</w:t>
      </w:r>
      <w:r w:rsidR="00F736C3" w:rsidRPr="00614062">
        <w:rPr>
          <w:rFonts w:ascii="Lato" w:hAnsi="Lato"/>
          <w:color w:val="000000" w:themeColor="text1"/>
          <w:sz w:val="24"/>
          <w:szCs w:val="24"/>
        </w:rPr>
        <w:t xml:space="preserve"> </w:t>
      </w:r>
      <w:r w:rsidRPr="00614062">
        <w:rPr>
          <w:rFonts w:ascii="Lato" w:hAnsi="Lato"/>
          <w:color w:val="000000" w:themeColor="text1"/>
          <w:sz w:val="24"/>
          <w:szCs w:val="24"/>
        </w:rPr>
        <w:t>23 lipca 2003 r. o</w:t>
      </w:r>
      <w:r w:rsidR="00B34E26">
        <w:rPr>
          <w:rFonts w:ascii="Lato" w:hAnsi="Lato"/>
          <w:color w:val="000000" w:themeColor="text1"/>
          <w:sz w:val="24"/>
          <w:szCs w:val="24"/>
        </w:rPr>
        <w:t> </w:t>
      </w:r>
      <w:r w:rsidRPr="00614062">
        <w:rPr>
          <w:rFonts w:ascii="Lato" w:hAnsi="Lato"/>
          <w:color w:val="000000" w:themeColor="text1"/>
          <w:sz w:val="24"/>
          <w:szCs w:val="24"/>
        </w:rPr>
        <w:t>ochronie zabytków i</w:t>
      </w:r>
      <w:r w:rsidR="00A52F34" w:rsidRPr="00614062">
        <w:rPr>
          <w:rFonts w:ascii="Lato" w:hAnsi="Lato"/>
          <w:color w:val="000000" w:themeColor="text1"/>
          <w:sz w:val="24"/>
          <w:szCs w:val="24"/>
        </w:rPr>
        <w:t> </w:t>
      </w:r>
      <w:r w:rsidRPr="00614062">
        <w:rPr>
          <w:rFonts w:ascii="Lato" w:hAnsi="Lato"/>
          <w:color w:val="000000" w:themeColor="text1"/>
          <w:sz w:val="24"/>
          <w:szCs w:val="24"/>
        </w:rPr>
        <w:t>opiece nad zabytkami (Dz.U. 2003 nr 162 poz. 1568),</w:t>
      </w:r>
    </w:p>
    <w:p w:rsidR="00200154" w:rsidRPr="00614062" w:rsidRDefault="00200154" w:rsidP="00F736C3">
      <w:pPr>
        <w:spacing w:line="360" w:lineRule="auto"/>
        <w:ind w:right="6"/>
        <w:jc w:val="both"/>
        <w:rPr>
          <w:rFonts w:ascii="Lato" w:hAnsi="Lato"/>
          <w:color w:val="000000" w:themeColor="text1"/>
          <w:sz w:val="24"/>
          <w:szCs w:val="24"/>
        </w:rPr>
      </w:pPr>
    </w:p>
    <w:p w:rsidR="00200154" w:rsidRPr="00614062" w:rsidRDefault="00200154" w:rsidP="00F736C3">
      <w:pPr>
        <w:spacing w:line="360" w:lineRule="auto"/>
        <w:ind w:right="6"/>
        <w:jc w:val="both"/>
        <w:rPr>
          <w:rFonts w:ascii="Lato" w:hAnsi="Lato"/>
          <w:color w:val="000000" w:themeColor="text1"/>
          <w:sz w:val="24"/>
          <w:szCs w:val="24"/>
        </w:rPr>
      </w:pPr>
    </w:p>
    <w:p w:rsidR="00200154" w:rsidRPr="00614062" w:rsidRDefault="00200154" w:rsidP="00F736C3">
      <w:pPr>
        <w:spacing w:line="360" w:lineRule="auto"/>
        <w:ind w:right="6"/>
        <w:jc w:val="both"/>
        <w:rPr>
          <w:rFonts w:ascii="Lato" w:hAnsi="Lato"/>
          <w:color w:val="000000" w:themeColor="text1"/>
          <w:sz w:val="24"/>
          <w:szCs w:val="24"/>
        </w:rPr>
      </w:pPr>
    </w:p>
    <w:p w:rsidR="00F736C3" w:rsidRPr="00614062" w:rsidRDefault="00F736C3" w:rsidP="00463833">
      <w:pPr>
        <w:ind w:right="689"/>
        <w:rPr>
          <w:rFonts w:ascii="Lato" w:hAnsi="Lato"/>
          <w:color w:val="000000" w:themeColor="text1"/>
        </w:rPr>
      </w:pPr>
    </w:p>
    <w:tbl>
      <w:tblPr>
        <w:tblStyle w:val="Tabela-Siatka"/>
        <w:tblW w:w="0" w:type="auto"/>
        <w:tblLook w:val="04A0" w:firstRow="1" w:lastRow="0" w:firstColumn="1" w:lastColumn="0" w:noHBand="0" w:noVBand="1"/>
      </w:tblPr>
      <w:tblGrid>
        <w:gridCol w:w="1220"/>
        <w:gridCol w:w="3383"/>
        <w:gridCol w:w="2226"/>
        <w:gridCol w:w="2463"/>
      </w:tblGrid>
      <w:tr w:rsidR="00614062" w:rsidRPr="00614062" w:rsidTr="00A52F34">
        <w:tc>
          <w:tcPr>
            <w:tcW w:w="534" w:type="dxa"/>
            <w:shd w:val="clear" w:color="auto" w:fill="F2F2F2" w:themeFill="background1" w:themeFillShade="F2"/>
            <w:vAlign w:val="center"/>
          </w:tcPr>
          <w:p w:rsidR="00F736C3" w:rsidRPr="00614062" w:rsidRDefault="00F736C3" w:rsidP="00A52F34">
            <w:pPr>
              <w:ind w:right="689"/>
              <w:jc w:val="center"/>
              <w:rPr>
                <w:rFonts w:ascii="Lato" w:hAnsi="Lato"/>
                <w:color w:val="000000" w:themeColor="text1"/>
                <w:sz w:val="24"/>
                <w:szCs w:val="24"/>
              </w:rPr>
            </w:pPr>
            <w:r w:rsidRPr="00614062">
              <w:rPr>
                <w:rFonts w:ascii="Lato" w:hAnsi="Lato"/>
                <w:color w:val="000000" w:themeColor="text1"/>
                <w:sz w:val="24"/>
                <w:szCs w:val="24"/>
              </w:rPr>
              <w:lastRenderedPageBreak/>
              <w:t>Lp.</w:t>
            </w:r>
          </w:p>
        </w:tc>
        <w:tc>
          <w:tcPr>
            <w:tcW w:w="3819" w:type="dxa"/>
            <w:shd w:val="clear" w:color="auto" w:fill="F2F2F2" w:themeFill="background1" w:themeFillShade="F2"/>
            <w:vAlign w:val="center"/>
          </w:tcPr>
          <w:p w:rsidR="00F736C3" w:rsidRPr="00614062" w:rsidRDefault="00F736C3" w:rsidP="00A52F34">
            <w:pPr>
              <w:jc w:val="center"/>
              <w:rPr>
                <w:rFonts w:ascii="Lato" w:hAnsi="Lato"/>
                <w:color w:val="000000" w:themeColor="text1"/>
                <w:sz w:val="24"/>
                <w:szCs w:val="24"/>
              </w:rPr>
            </w:pPr>
            <w:r w:rsidRPr="00614062">
              <w:rPr>
                <w:rFonts w:ascii="Lato" w:hAnsi="Lato"/>
                <w:color w:val="000000" w:themeColor="text1"/>
                <w:sz w:val="24"/>
                <w:szCs w:val="24"/>
              </w:rPr>
              <w:t>Imię i nazwisko</w:t>
            </w:r>
          </w:p>
          <w:p w:rsidR="00F736C3" w:rsidRPr="00614062" w:rsidRDefault="00F736C3" w:rsidP="00A52F34">
            <w:pPr>
              <w:jc w:val="center"/>
              <w:rPr>
                <w:rFonts w:ascii="Lato" w:hAnsi="Lato"/>
                <w:color w:val="000000" w:themeColor="text1"/>
                <w:sz w:val="24"/>
                <w:szCs w:val="24"/>
              </w:rPr>
            </w:pPr>
          </w:p>
        </w:tc>
        <w:tc>
          <w:tcPr>
            <w:tcW w:w="2299" w:type="dxa"/>
            <w:shd w:val="clear" w:color="auto" w:fill="F2F2F2" w:themeFill="background1" w:themeFillShade="F2"/>
            <w:vAlign w:val="center"/>
          </w:tcPr>
          <w:p w:rsidR="00F736C3" w:rsidRPr="00614062" w:rsidRDefault="00F736C3" w:rsidP="00A52F34">
            <w:pPr>
              <w:jc w:val="center"/>
              <w:rPr>
                <w:rFonts w:ascii="Lato" w:hAnsi="Lato"/>
                <w:color w:val="000000" w:themeColor="text1"/>
                <w:sz w:val="24"/>
                <w:szCs w:val="24"/>
              </w:rPr>
            </w:pPr>
            <w:r w:rsidRPr="00614062">
              <w:rPr>
                <w:rFonts w:ascii="Lato" w:hAnsi="Lato"/>
                <w:color w:val="000000" w:themeColor="text1"/>
                <w:sz w:val="24"/>
                <w:szCs w:val="24"/>
              </w:rPr>
              <w:t>Zakres wykonywanych czynności</w:t>
            </w:r>
          </w:p>
        </w:tc>
        <w:tc>
          <w:tcPr>
            <w:tcW w:w="2640" w:type="dxa"/>
            <w:shd w:val="clear" w:color="auto" w:fill="F2F2F2" w:themeFill="background1" w:themeFillShade="F2"/>
            <w:vAlign w:val="center"/>
          </w:tcPr>
          <w:p w:rsidR="00F736C3" w:rsidRPr="00614062" w:rsidRDefault="00F736C3" w:rsidP="00A52F34">
            <w:pPr>
              <w:jc w:val="center"/>
              <w:rPr>
                <w:rFonts w:ascii="Lato" w:hAnsi="Lato"/>
                <w:color w:val="000000" w:themeColor="text1"/>
                <w:sz w:val="24"/>
                <w:szCs w:val="24"/>
              </w:rPr>
            </w:pPr>
            <w:r w:rsidRPr="00614062">
              <w:rPr>
                <w:rFonts w:ascii="Lato" w:hAnsi="Lato"/>
                <w:color w:val="000000" w:themeColor="text1"/>
                <w:sz w:val="24"/>
                <w:szCs w:val="24"/>
              </w:rPr>
              <w:t>Kwalifikacje zawodowe</w:t>
            </w:r>
          </w:p>
          <w:p w:rsidR="00F736C3" w:rsidRPr="00614062" w:rsidRDefault="00F736C3" w:rsidP="00A52F34">
            <w:pPr>
              <w:jc w:val="center"/>
              <w:rPr>
                <w:rFonts w:ascii="Lato" w:hAnsi="Lato"/>
                <w:color w:val="000000" w:themeColor="text1"/>
                <w:sz w:val="24"/>
                <w:szCs w:val="24"/>
              </w:rPr>
            </w:pPr>
            <w:r w:rsidRPr="00614062">
              <w:rPr>
                <w:rFonts w:ascii="Lato" w:hAnsi="Lato"/>
                <w:color w:val="000000" w:themeColor="text1"/>
                <w:sz w:val="24"/>
                <w:szCs w:val="24"/>
              </w:rPr>
              <w:t>(uprawnienia budowlane</w:t>
            </w:r>
            <w:r w:rsidR="00A52F34" w:rsidRPr="00614062">
              <w:rPr>
                <w:rFonts w:ascii="Lato" w:hAnsi="Lato"/>
                <w:color w:val="000000" w:themeColor="text1"/>
                <w:sz w:val="24"/>
                <w:szCs w:val="24"/>
              </w:rPr>
              <w:t>)</w:t>
            </w:r>
          </w:p>
        </w:tc>
      </w:tr>
      <w:tr w:rsidR="00614062" w:rsidRPr="00614062" w:rsidTr="00A52F34">
        <w:trPr>
          <w:trHeight w:val="567"/>
        </w:trPr>
        <w:tc>
          <w:tcPr>
            <w:tcW w:w="534" w:type="dxa"/>
          </w:tcPr>
          <w:p w:rsidR="00F736C3" w:rsidRPr="00614062" w:rsidRDefault="00F736C3" w:rsidP="00A52F34">
            <w:pPr>
              <w:rPr>
                <w:rFonts w:ascii="Lato" w:hAnsi="Lato"/>
                <w:color w:val="000000" w:themeColor="text1"/>
              </w:rPr>
            </w:pPr>
          </w:p>
        </w:tc>
        <w:tc>
          <w:tcPr>
            <w:tcW w:w="3819" w:type="dxa"/>
          </w:tcPr>
          <w:p w:rsidR="00F736C3" w:rsidRPr="00614062" w:rsidRDefault="00F736C3" w:rsidP="00463833">
            <w:pPr>
              <w:ind w:right="689"/>
              <w:rPr>
                <w:rFonts w:ascii="Lato" w:hAnsi="Lato"/>
                <w:color w:val="000000" w:themeColor="text1"/>
              </w:rPr>
            </w:pPr>
          </w:p>
        </w:tc>
        <w:tc>
          <w:tcPr>
            <w:tcW w:w="2299" w:type="dxa"/>
          </w:tcPr>
          <w:p w:rsidR="00F736C3" w:rsidRPr="00614062" w:rsidRDefault="00F736C3" w:rsidP="00463833">
            <w:pPr>
              <w:ind w:right="689"/>
              <w:rPr>
                <w:rFonts w:ascii="Lato" w:hAnsi="Lato"/>
                <w:color w:val="000000" w:themeColor="text1"/>
              </w:rPr>
            </w:pPr>
          </w:p>
        </w:tc>
        <w:tc>
          <w:tcPr>
            <w:tcW w:w="2640" w:type="dxa"/>
          </w:tcPr>
          <w:p w:rsidR="00F736C3" w:rsidRPr="00614062" w:rsidRDefault="00F736C3" w:rsidP="00463833">
            <w:pPr>
              <w:ind w:right="689"/>
              <w:rPr>
                <w:rFonts w:ascii="Lato" w:hAnsi="Lato"/>
                <w:color w:val="000000" w:themeColor="text1"/>
              </w:rPr>
            </w:pPr>
          </w:p>
        </w:tc>
      </w:tr>
      <w:tr w:rsidR="00614062" w:rsidRPr="00614062" w:rsidTr="00A52F34">
        <w:trPr>
          <w:trHeight w:val="567"/>
        </w:trPr>
        <w:tc>
          <w:tcPr>
            <w:tcW w:w="534" w:type="dxa"/>
          </w:tcPr>
          <w:p w:rsidR="00F736C3" w:rsidRPr="00614062" w:rsidRDefault="00F736C3" w:rsidP="00463833">
            <w:pPr>
              <w:ind w:right="689"/>
              <w:rPr>
                <w:rFonts w:ascii="Lato" w:hAnsi="Lato"/>
                <w:color w:val="000000" w:themeColor="text1"/>
              </w:rPr>
            </w:pPr>
          </w:p>
        </w:tc>
        <w:tc>
          <w:tcPr>
            <w:tcW w:w="3819" w:type="dxa"/>
          </w:tcPr>
          <w:p w:rsidR="00F736C3" w:rsidRPr="00614062" w:rsidRDefault="00F736C3" w:rsidP="00463833">
            <w:pPr>
              <w:ind w:right="689"/>
              <w:rPr>
                <w:rFonts w:ascii="Lato" w:hAnsi="Lato"/>
                <w:color w:val="000000" w:themeColor="text1"/>
              </w:rPr>
            </w:pPr>
          </w:p>
        </w:tc>
        <w:tc>
          <w:tcPr>
            <w:tcW w:w="2299" w:type="dxa"/>
          </w:tcPr>
          <w:p w:rsidR="00F736C3" w:rsidRPr="00614062" w:rsidRDefault="00F736C3" w:rsidP="00463833">
            <w:pPr>
              <w:ind w:right="689"/>
              <w:rPr>
                <w:rFonts w:ascii="Lato" w:hAnsi="Lato"/>
                <w:color w:val="000000" w:themeColor="text1"/>
              </w:rPr>
            </w:pPr>
          </w:p>
        </w:tc>
        <w:tc>
          <w:tcPr>
            <w:tcW w:w="2640" w:type="dxa"/>
          </w:tcPr>
          <w:p w:rsidR="00F736C3" w:rsidRPr="00614062" w:rsidRDefault="00F736C3" w:rsidP="00463833">
            <w:pPr>
              <w:ind w:right="689"/>
              <w:rPr>
                <w:rFonts w:ascii="Lato" w:hAnsi="Lato"/>
                <w:color w:val="000000" w:themeColor="text1"/>
              </w:rPr>
            </w:pPr>
          </w:p>
        </w:tc>
      </w:tr>
      <w:tr w:rsidR="00A52F34" w:rsidRPr="00614062" w:rsidTr="00A52F34">
        <w:trPr>
          <w:trHeight w:val="567"/>
        </w:trPr>
        <w:tc>
          <w:tcPr>
            <w:tcW w:w="534" w:type="dxa"/>
          </w:tcPr>
          <w:p w:rsidR="00F736C3" w:rsidRPr="00614062" w:rsidRDefault="00F736C3" w:rsidP="00463833">
            <w:pPr>
              <w:ind w:right="689"/>
              <w:rPr>
                <w:rFonts w:ascii="Lato" w:hAnsi="Lato"/>
                <w:color w:val="000000" w:themeColor="text1"/>
              </w:rPr>
            </w:pPr>
          </w:p>
        </w:tc>
        <w:tc>
          <w:tcPr>
            <w:tcW w:w="3819" w:type="dxa"/>
          </w:tcPr>
          <w:p w:rsidR="00F736C3" w:rsidRPr="00614062" w:rsidRDefault="00F736C3" w:rsidP="00463833">
            <w:pPr>
              <w:ind w:right="689"/>
              <w:rPr>
                <w:rFonts w:ascii="Lato" w:hAnsi="Lato"/>
                <w:color w:val="000000" w:themeColor="text1"/>
              </w:rPr>
            </w:pPr>
          </w:p>
        </w:tc>
        <w:tc>
          <w:tcPr>
            <w:tcW w:w="2299" w:type="dxa"/>
          </w:tcPr>
          <w:p w:rsidR="00F736C3" w:rsidRPr="00614062" w:rsidRDefault="00F736C3" w:rsidP="00463833">
            <w:pPr>
              <w:ind w:right="689"/>
              <w:rPr>
                <w:rFonts w:ascii="Lato" w:hAnsi="Lato"/>
                <w:color w:val="000000" w:themeColor="text1"/>
              </w:rPr>
            </w:pPr>
          </w:p>
        </w:tc>
        <w:tc>
          <w:tcPr>
            <w:tcW w:w="2640" w:type="dxa"/>
          </w:tcPr>
          <w:p w:rsidR="00F736C3" w:rsidRPr="00614062" w:rsidRDefault="00F736C3" w:rsidP="00463833">
            <w:pPr>
              <w:ind w:right="689"/>
              <w:rPr>
                <w:rFonts w:ascii="Lato" w:hAnsi="Lato"/>
                <w:color w:val="000000" w:themeColor="text1"/>
              </w:rPr>
            </w:pPr>
          </w:p>
        </w:tc>
      </w:tr>
    </w:tbl>
    <w:p w:rsidR="00F736C3" w:rsidRPr="00614062" w:rsidRDefault="00F736C3" w:rsidP="00463833">
      <w:pPr>
        <w:ind w:right="689"/>
        <w:rPr>
          <w:rFonts w:ascii="Lato" w:hAnsi="Lato"/>
          <w:color w:val="000000" w:themeColor="text1"/>
        </w:rPr>
      </w:pPr>
    </w:p>
    <w:p w:rsidR="00F736C3" w:rsidRPr="00614062" w:rsidRDefault="00F736C3" w:rsidP="00463833">
      <w:pPr>
        <w:ind w:right="689"/>
        <w:rPr>
          <w:rFonts w:ascii="Lato" w:hAnsi="Lato"/>
          <w:color w:val="000000" w:themeColor="text1"/>
        </w:rPr>
      </w:pPr>
    </w:p>
    <w:p w:rsidR="00F736C3" w:rsidRPr="00614062" w:rsidRDefault="00F736C3" w:rsidP="00463833">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614062" w:rsidRPr="00614062" w:rsidTr="00F736C3">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Czytelny podpis osoby uprawnionej</w:t>
            </w:r>
          </w:p>
          <w:p w:rsidR="00F736C3" w:rsidRPr="00614062" w:rsidRDefault="00F736C3" w:rsidP="009B68B0">
            <w:pPr>
              <w:jc w:val="center"/>
              <w:rPr>
                <w:rFonts w:ascii="Lato" w:eastAsia="Lucida Sans Unicode" w:hAnsi="Lato" w:cs="Arial"/>
                <w:color w:val="000000" w:themeColor="text1"/>
                <w:kern w:val="3"/>
                <w:sz w:val="18"/>
                <w:szCs w:val="18"/>
                <w:lang w:eastAsia="hi-IN" w:bidi="hi-IN"/>
              </w:rPr>
            </w:pPr>
            <w:r w:rsidRPr="00614062">
              <w:rPr>
                <w:rFonts w:ascii="Lato" w:eastAsia="Lucida Sans Unicode" w:hAnsi="Lato" w:cs="Arial"/>
                <w:color w:val="000000" w:themeColor="text1"/>
                <w:kern w:val="3"/>
                <w:sz w:val="18"/>
                <w:szCs w:val="18"/>
                <w:lang w:eastAsia="hi-IN" w:bidi="hi-IN"/>
              </w:rPr>
              <w:t>do reprezentacji</w:t>
            </w:r>
          </w:p>
        </w:tc>
      </w:tr>
      <w:tr w:rsidR="00F736C3" w:rsidRPr="00614062"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36C3" w:rsidRPr="00614062" w:rsidRDefault="00F736C3" w:rsidP="009B68B0">
            <w:pPr>
              <w:jc w:val="center"/>
              <w:rPr>
                <w:rFonts w:ascii="Lato" w:eastAsia="Lucida Sans Unicode" w:hAnsi="Lato" w:cs="Arial"/>
                <w:color w:val="000000" w:themeColor="text1"/>
                <w:kern w:val="3"/>
                <w:sz w:val="18"/>
                <w:szCs w:val="18"/>
                <w:lang w:eastAsia="hi-IN" w:bidi="hi-IN"/>
              </w:rPr>
            </w:pPr>
          </w:p>
        </w:tc>
      </w:tr>
    </w:tbl>
    <w:p w:rsidR="00F736C3" w:rsidRPr="00614062" w:rsidRDefault="00F736C3" w:rsidP="00463833">
      <w:pPr>
        <w:ind w:right="689"/>
        <w:rPr>
          <w:rFonts w:ascii="Lato" w:hAnsi="Lato"/>
          <w:color w:val="000000" w:themeColor="text1"/>
        </w:rPr>
        <w:sectPr w:rsidR="00F736C3" w:rsidRPr="00614062" w:rsidSect="00E9360A">
          <w:pgSz w:w="11910" w:h="16840"/>
          <w:pgMar w:top="1417" w:right="1417" w:bottom="1417" w:left="1417" w:header="284" w:footer="704" w:gutter="0"/>
          <w:cols w:space="708"/>
        </w:sectPr>
      </w:pPr>
    </w:p>
    <w:p w:rsidR="00F736C3" w:rsidRPr="00614062" w:rsidRDefault="00AB112C" w:rsidP="00AB112C">
      <w:pPr>
        <w:pStyle w:val="Nagwek1"/>
        <w:rPr>
          <w:color w:val="000000" w:themeColor="text1"/>
        </w:rPr>
      </w:pPr>
      <w:r w:rsidRPr="00614062">
        <w:rPr>
          <w:color w:val="000000" w:themeColor="text1"/>
        </w:rPr>
        <w:lastRenderedPageBreak/>
        <w:t>Załącznik nr 4. Oświadczenie o przeprowadzeniu wizji lokalnej</w:t>
      </w:r>
    </w:p>
    <w:p w:rsidR="00AB112C" w:rsidRPr="00614062" w:rsidRDefault="00AB112C" w:rsidP="00E9360A">
      <w:pPr>
        <w:ind w:right="689"/>
        <w:rPr>
          <w:rFonts w:ascii="Lato" w:hAnsi="Lato"/>
          <w:color w:val="000000" w:themeColor="text1"/>
        </w:rPr>
      </w:pPr>
    </w:p>
    <w:p w:rsidR="00AB112C" w:rsidRPr="00614062" w:rsidRDefault="00AB112C" w:rsidP="00E9360A">
      <w:pPr>
        <w:ind w:right="689"/>
        <w:rPr>
          <w:rFonts w:ascii="Lato" w:hAnsi="Lato"/>
          <w:color w:val="000000" w:themeColor="text1"/>
        </w:rPr>
      </w:pPr>
    </w:p>
    <w:p w:rsidR="00AB112C" w:rsidRPr="00614062" w:rsidRDefault="00AB112C" w:rsidP="00E9360A">
      <w:pPr>
        <w:ind w:right="689"/>
        <w:rPr>
          <w:rFonts w:ascii="Lato" w:hAnsi="Lato"/>
          <w:color w:val="000000" w:themeColor="text1"/>
        </w:rPr>
      </w:pPr>
    </w:p>
    <w:p w:rsidR="00F736C3" w:rsidRPr="00614062" w:rsidRDefault="00200154" w:rsidP="00F736C3">
      <w:pPr>
        <w:ind w:right="689"/>
        <w:jc w:val="center"/>
        <w:rPr>
          <w:rFonts w:ascii="Lato" w:hAnsi="Lato"/>
          <w:b/>
          <w:bCs/>
          <w:color w:val="000000" w:themeColor="text1"/>
          <w:sz w:val="24"/>
          <w:szCs w:val="24"/>
        </w:rPr>
      </w:pPr>
      <w:r w:rsidRPr="00614062">
        <w:rPr>
          <w:rFonts w:ascii="Lato" w:hAnsi="Lato"/>
          <w:b/>
          <w:bCs/>
          <w:color w:val="000000" w:themeColor="text1"/>
          <w:sz w:val="24"/>
          <w:szCs w:val="24"/>
        </w:rPr>
        <w:t>OŚWIADCZENIE O PRZEPROWADZENIU WIZJI LOKALNEJ</w:t>
      </w:r>
    </w:p>
    <w:p w:rsidR="00F736C3" w:rsidRPr="00614062" w:rsidRDefault="00F736C3" w:rsidP="00F736C3">
      <w:pPr>
        <w:ind w:right="689"/>
        <w:rPr>
          <w:rFonts w:ascii="Lato" w:hAnsi="Lato"/>
          <w:color w:val="000000" w:themeColor="text1"/>
        </w:rPr>
      </w:pPr>
    </w:p>
    <w:p w:rsidR="00F736C3" w:rsidRPr="00614062" w:rsidRDefault="00F736C3" w:rsidP="00F736C3">
      <w:pPr>
        <w:ind w:right="689"/>
        <w:rPr>
          <w:rFonts w:ascii="Lato" w:hAnsi="Lato"/>
          <w:color w:val="000000" w:themeColor="text1"/>
        </w:rPr>
      </w:pPr>
    </w:p>
    <w:p w:rsidR="00AB112C" w:rsidRPr="00614062" w:rsidRDefault="00AB112C" w:rsidP="00F736C3">
      <w:pPr>
        <w:ind w:right="689"/>
        <w:rPr>
          <w:rFonts w:ascii="Lato" w:hAnsi="Lato"/>
          <w:color w:val="000000" w:themeColor="text1"/>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Numer postępowania zakupowego: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1/RPOZ/2024</w:t>
            </w:r>
          </w:p>
        </w:tc>
      </w:tr>
      <w:tr w:rsidR="00614062" w:rsidRPr="00614062"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zamówienia:</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Renowacja i rekonstrukcja stolarki okien i drzwi wraz z</w:t>
            </w:r>
            <w:r w:rsidR="00B34E26">
              <w:rPr>
                <w:rFonts w:ascii="Lato" w:eastAsia="Lucida Sans Unicode" w:hAnsi="Lato" w:cs="Arial"/>
                <w:color w:val="000000" w:themeColor="text1"/>
                <w:kern w:val="3"/>
                <w:sz w:val="24"/>
                <w:szCs w:val="24"/>
                <w:lang w:eastAsia="hi-IN" w:bidi="hi-IN"/>
              </w:rPr>
              <w:t> </w:t>
            </w:r>
            <w:r w:rsidRPr="00614062">
              <w:rPr>
                <w:rFonts w:ascii="Lato" w:eastAsia="Lucida Sans Unicode" w:hAnsi="Lato" w:cs="Arial"/>
                <w:color w:val="000000" w:themeColor="text1"/>
                <w:kern w:val="3"/>
                <w:sz w:val="24"/>
                <w:szCs w:val="24"/>
                <w:lang w:eastAsia="hi-IN" w:bidi="hi-IN"/>
              </w:rPr>
              <w:t>niszami w kościele parafialnym w Otyniu</w:t>
            </w:r>
          </w:p>
        </w:tc>
      </w:tr>
      <w:tr w:rsidR="00614062" w:rsidRPr="00614062" w:rsidTr="009B68B0">
        <w:trPr>
          <w:trHeight w:val="9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Zamawiającego:</w:t>
            </w:r>
          </w:p>
        </w:tc>
        <w:tc>
          <w:tcPr>
            <w:tcW w:w="594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614062" w:rsidRDefault="00AB112C" w:rsidP="00F736C3">
      <w:pPr>
        <w:ind w:right="689"/>
        <w:rPr>
          <w:rFonts w:ascii="Lato" w:hAnsi="Lato"/>
          <w:color w:val="000000" w:themeColor="text1"/>
          <w:sz w:val="24"/>
          <w:szCs w:val="24"/>
        </w:rPr>
      </w:pPr>
    </w:p>
    <w:p w:rsidR="00F736C3" w:rsidRPr="00614062" w:rsidRDefault="00F736C3" w:rsidP="00F736C3">
      <w:pPr>
        <w:ind w:right="689"/>
        <w:rPr>
          <w:rFonts w:ascii="Lato" w:hAnsi="Lato"/>
          <w:color w:val="000000" w:themeColor="text1"/>
          <w:sz w:val="24"/>
          <w:szCs w:val="24"/>
        </w:rPr>
      </w:pPr>
    </w:p>
    <w:tbl>
      <w:tblPr>
        <w:tblW w:w="9060" w:type="dxa"/>
        <w:tblCellMar>
          <w:left w:w="10" w:type="dxa"/>
          <w:right w:w="10" w:type="dxa"/>
        </w:tblCellMar>
        <w:tblLook w:val="04A0" w:firstRow="1" w:lastRow="0" w:firstColumn="1" w:lastColumn="0" w:noHBand="0" w:noVBand="1"/>
      </w:tblPr>
      <w:tblGrid>
        <w:gridCol w:w="3119"/>
        <w:gridCol w:w="5941"/>
      </w:tblGrid>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Wykonawcy:</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Ulica, nr budynku, numer lokalu</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Kod pocztowy, miejscowość</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REGON:</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p>
        </w:tc>
      </w:tr>
      <w:tr w:rsidR="00614062" w:rsidRPr="00614062" w:rsidTr="00B34E26">
        <w:trPr>
          <w:trHeight w:val="850"/>
        </w:trPr>
        <w:tc>
          <w:tcPr>
            <w:tcW w:w="31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NIP:</w:t>
            </w:r>
          </w:p>
        </w:tc>
        <w:tc>
          <w:tcPr>
            <w:tcW w:w="5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B34E26">
            <w:pPr>
              <w:textAlignment w:val="baseline"/>
              <w:rPr>
                <w:rFonts w:ascii="Lato" w:eastAsia="Lucida Sans Unicode" w:hAnsi="Lato" w:cs="Arial"/>
                <w:color w:val="000000" w:themeColor="text1"/>
                <w:kern w:val="3"/>
                <w:sz w:val="24"/>
                <w:szCs w:val="24"/>
                <w:lang w:eastAsia="hi-IN" w:bidi="hi-IN"/>
              </w:rPr>
            </w:pPr>
          </w:p>
        </w:tc>
      </w:tr>
    </w:tbl>
    <w:p w:rsidR="00F736C3" w:rsidRPr="00614062" w:rsidRDefault="00F736C3" w:rsidP="00AB112C">
      <w:pPr>
        <w:spacing w:line="360" w:lineRule="auto"/>
        <w:ind w:right="689"/>
        <w:rPr>
          <w:rFonts w:ascii="Lato" w:hAnsi="Lato"/>
          <w:color w:val="000000" w:themeColor="text1"/>
        </w:rPr>
      </w:pPr>
    </w:p>
    <w:p w:rsidR="00F736C3" w:rsidRPr="00614062" w:rsidRDefault="00F736C3" w:rsidP="00AB112C">
      <w:pPr>
        <w:spacing w:line="360" w:lineRule="auto"/>
        <w:ind w:right="4"/>
        <w:jc w:val="both"/>
        <w:rPr>
          <w:rFonts w:ascii="Lato" w:hAnsi="Lato"/>
          <w:color w:val="000000" w:themeColor="text1"/>
          <w:sz w:val="24"/>
          <w:szCs w:val="24"/>
        </w:rPr>
      </w:pPr>
      <w:r w:rsidRPr="00614062">
        <w:rPr>
          <w:rFonts w:ascii="Lato" w:hAnsi="Lato"/>
          <w:color w:val="000000" w:themeColor="text1"/>
          <w:sz w:val="24"/>
          <w:szCs w:val="24"/>
        </w:rPr>
        <w:t>Oświadczam, że w dniu ………………………….. w obecności przedstawiciela</w:t>
      </w:r>
      <w:r w:rsidR="00AB112C" w:rsidRPr="00614062">
        <w:rPr>
          <w:rFonts w:ascii="Lato" w:hAnsi="Lato"/>
          <w:color w:val="000000" w:themeColor="text1"/>
          <w:sz w:val="24"/>
          <w:szCs w:val="24"/>
        </w:rPr>
        <w:t xml:space="preserve"> </w:t>
      </w:r>
      <w:r w:rsidRPr="00614062">
        <w:rPr>
          <w:rFonts w:ascii="Lato" w:hAnsi="Lato"/>
          <w:color w:val="000000" w:themeColor="text1"/>
          <w:sz w:val="24"/>
          <w:szCs w:val="24"/>
        </w:rPr>
        <w:t>Zamawiającego</w:t>
      </w:r>
      <w:r w:rsidR="00AB112C" w:rsidRPr="00614062">
        <w:rPr>
          <w:rFonts w:ascii="Lato" w:hAnsi="Lato"/>
          <w:color w:val="000000" w:themeColor="text1"/>
          <w:sz w:val="24"/>
          <w:szCs w:val="24"/>
        </w:rPr>
        <w:t xml:space="preserve"> </w:t>
      </w:r>
      <w:r w:rsidRPr="00614062">
        <w:rPr>
          <w:rFonts w:ascii="Lato" w:hAnsi="Lato"/>
          <w:color w:val="000000" w:themeColor="text1"/>
          <w:sz w:val="24"/>
          <w:szCs w:val="24"/>
        </w:rPr>
        <w:t>przeprowadzona została wizja lokalna na terenie planowanych prac, która obejmowała zakres</w:t>
      </w:r>
      <w:r w:rsidR="00200154" w:rsidRPr="00614062">
        <w:rPr>
          <w:rFonts w:ascii="Lato" w:hAnsi="Lato"/>
          <w:color w:val="000000" w:themeColor="text1"/>
          <w:sz w:val="24"/>
          <w:szCs w:val="24"/>
        </w:rPr>
        <w:t xml:space="preserve"> </w:t>
      </w:r>
      <w:r w:rsidRPr="00614062">
        <w:rPr>
          <w:rFonts w:ascii="Lato" w:hAnsi="Lato"/>
          <w:color w:val="000000" w:themeColor="text1"/>
          <w:sz w:val="24"/>
          <w:szCs w:val="24"/>
        </w:rPr>
        <w:t>planowane</w:t>
      </w:r>
      <w:r w:rsidR="00AB112C" w:rsidRPr="00614062">
        <w:rPr>
          <w:rFonts w:ascii="Lato" w:hAnsi="Lato"/>
          <w:color w:val="000000" w:themeColor="text1"/>
          <w:sz w:val="24"/>
          <w:szCs w:val="24"/>
        </w:rPr>
        <w:t>go</w:t>
      </w:r>
      <w:r w:rsidRPr="00614062">
        <w:rPr>
          <w:rFonts w:ascii="Lato" w:hAnsi="Lato"/>
          <w:color w:val="000000" w:themeColor="text1"/>
          <w:sz w:val="24"/>
          <w:szCs w:val="24"/>
        </w:rPr>
        <w:t xml:space="preserve"> do realizacji </w:t>
      </w:r>
      <w:r w:rsidR="00AB112C" w:rsidRPr="00614062">
        <w:rPr>
          <w:rFonts w:ascii="Lato" w:hAnsi="Lato"/>
          <w:color w:val="000000" w:themeColor="text1"/>
          <w:sz w:val="24"/>
          <w:szCs w:val="24"/>
        </w:rPr>
        <w:t>ww. zamówienia.</w:t>
      </w:r>
    </w:p>
    <w:p w:rsidR="00200154" w:rsidRDefault="00200154" w:rsidP="00AB112C">
      <w:pPr>
        <w:ind w:right="4"/>
        <w:jc w:val="both"/>
        <w:rPr>
          <w:rFonts w:ascii="Lato" w:hAnsi="Lato"/>
          <w:color w:val="000000" w:themeColor="text1"/>
          <w:sz w:val="24"/>
          <w:szCs w:val="24"/>
        </w:rPr>
      </w:pPr>
    </w:p>
    <w:p w:rsidR="00BB1594" w:rsidRDefault="00BB1594" w:rsidP="00AB112C">
      <w:pPr>
        <w:ind w:right="4"/>
        <w:jc w:val="both"/>
        <w:rPr>
          <w:rFonts w:ascii="Lato" w:hAnsi="Lato"/>
          <w:color w:val="000000" w:themeColor="text1"/>
          <w:sz w:val="24"/>
          <w:szCs w:val="24"/>
        </w:rPr>
      </w:pPr>
    </w:p>
    <w:p w:rsidR="00BB1594" w:rsidRDefault="00BB1594" w:rsidP="00AB112C">
      <w:pPr>
        <w:ind w:right="4"/>
        <w:jc w:val="both"/>
        <w:rPr>
          <w:rFonts w:ascii="Lato" w:hAnsi="Lato"/>
          <w:color w:val="000000" w:themeColor="text1"/>
          <w:sz w:val="24"/>
          <w:szCs w:val="24"/>
        </w:rPr>
      </w:pPr>
    </w:p>
    <w:p w:rsidR="00BB1594" w:rsidRDefault="00BB1594" w:rsidP="00AB112C">
      <w:pPr>
        <w:ind w:right="4"/>
        <w:jc w:val="both"/>
        <w:rPr>
          <w:rFonts w:ascii="Lato" w:hAnsi="Lato"/>
          <w:color w:val="000000" w:themeColor="text1"/>
          <w:sz w:val="24"/>
          <w:szCs w:val="24"/>
        </w:rPr>
      </w:pPr>
    </w:p>
    <w:p w:rsidR="00BB1594" w:rsidRDefault="00BB1594" w:rsidP="00AB112C">
      <w:pPr>
        <w:ind w:right="4"/>
        <w:jc w:val="both"/>
        <w:rPr>
          <w:rFonts w:ascii="Lato" w:hAnsi="Lato"/>
          <w:color w:val="000000" w:themeColor="text1"/>
          <w:sz w:val="24"/>
          <w:szCs w:val="24"/>
        </w:rPr>
      </w:pPr>
    </w:p>
    <w:p w:rsidR="00BB1594" w:rsidRDefault="00BB1594" w:rsidP="00AB112C">
      <w:pPr>
        <w:ind w:right="4"/>
        <w:jc w:val="both"/>
        <w:rPr>
          <w:rFonts w:ascii="Lato" w:hAnsi="Lato"/>
          <w:color w:val="000000" w:themeColor="text1"/>
          <w:sz w:val="24"/>
          <w:szCs w:val="24"/>
        </w:rPr>
      </w:pPr>
    </w:p>
    <w:p w:rsidR="00BB1594" w:rsidRPr="00614062" w:rsidRDefault="00BB1594" w:rsidP="00AB112C">
      <w:pPr>
        <w:ind w:right="4"/>
        <w:jc w:val="both"/>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3129"/>
        <w:gridCol w:w="3127"/>
        <w:gridCol w:w="3129"/>
      </w:tblGrid>
      <w:tr w:rsidR="00614062" w:rsidRPr="00614062"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BB1594" w:rsidRDefault="00AB112C" w:rsidP="009B68B0">
            <w:pPr>
              <w:jc w:val="center"/>
              <w:rPr>
                <w:rFonts w:ascii="Lato" w:eastAsia="Lucida Sans Unicode" w:hAnsi="Lato" w:cs="Arial"/>
                <w:color w:val="000000" w:themeColor="text1"/>
                <w:kern w:val="3"/>
                <w:sz w:val="20"/>
                <w:szCs w:val="20"/>
                <w:lang w:eastAsia="hi-IN" w:bidi="hi-IN"/>
              </w:rPr>
            </w:pPr>
            <w:r w:rsidRPr="00BB1594">
              <w:rPr>
                <w:rFonts w:ascii="Lato" w:eastAsia="Lucida Sans Unicode" w:hAnsi="Lato" w:cs="Arial"/>
                <w:color w:val="000000" w:themeColor="text1"/>
                <w:kern w:val="3"/>
                <w:sz w:val="20"/>
                <w:szCs w:val="20"/>
                <w:lang w:eastAsia="hi-IN" w:bidi="hi-IN"/>
              </w:rPr>
              <w:lastRenderedPageBreak/>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BB1594" w:rsidRDefault="00AB112C" w:rsidP="009B68B0">
            <w:pPr>
              <w:jc w:val="center"/>
              <w:rPr>
                <w:rFonts w:ascii="Lato" w:eastAsia="Lucida Sans Unicode" w:hAnsi="Lato" w:cs="Arial"/>
                <w:color w:val="000000" w:themeColor="text1"/>
                <w:kern w:val="3"/>
                <w:sz w:val="20"/>
                <w:szCs w:val="20"/>
                <w:lang w:eastAsia="hi-IN" w:bidi="hi-IN"/>
              </w:rPr>
            </w:pPr>
            <w:r w:rsidRPr="00BB1594">
              <w:rPr>
                <w:rFonts w:ascii="Lato" w:eastAsia="Lucida Sans Unicode" w:hAnsi="Lato" w:cs="Arial"/>
                <w:color w:val="000000" w:themeColor="text1"/>
                <w:kern w:val="3"/>
                <w:sz w:val="20"/>
                <w:szCs w:val="20"/>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BB1594" w:rsidRDefault="00AB112C" w:rsidP="009B68B0">
            <w:pPr>
              <w:jc w:val="center"/>
              <w:rPr>
                <w:rFonts w:ascii="Lato" w:eastAsia="Lucida Sans Unicode" w:hAnsi="Lato" w:cs="Arial"/>
                <w:color w:val="000000" w:themeColor="text1"/>
                <w:kern w:val="3"/>
                <w:sz w:val="20"/>
                <w:szCs w:val="20"/>
                <w:lang w:eastAsia="hi-IN" w:bidi="hi-IN"/>
              </w:rPr>
            </w:pPr>
            <w:r w:rsidRPr="00BB1594">
              <w:rPr>
                <w:rFonts w:ascii="Lato" w:eastAsia="Lucida Sans Unicode" w:hAnsi="Lato" w:cs="Arial"/>
                <w:color w:val="000000" w:themeColor="text1"/>
                <w:kern w:val="3"/>
                <w:sz w:val="20"/>
                <w:szCs w:val="20"/>
                <w:lang w:eastAsia="hi-IN" w:bidi="hi-IN"/>
              </w:rPr>
              <w:t>Czytelny podpis osoby uprawnionej</w:t>
            </w:r>
          </w:p>
          <w:p w:rsidR="00AB112C" w:rsidRPr="00BB1594" w:rsidRDefault="00AB112C" w:rsidP="009B68B0">
            <w:pPr>
              <w:jc w:val="center"/>
              <w:rPr>
                <w:rFonts w:ascii="Lato" w:eastAsia="Lucida Sans Unicode" w:hAnsi="Lato" w:cs="Arial"/>
                <w:color w:val="000000" w:themeColor="text1"/>
                <w:kern w:val="3"/>
                <w:sz w:val="20"/>
                <w:szCs w:val="20"/>
                <w:lang w:eastAsia="hi-IN" w:bidi="hi-IN"/>
              </w:rPr>
            </w:pPr>
            <w:r w:rsidRPr="00BB1594">
              <w:rPr>
                <w:rFonts w:ascii="Lato" w:eastAsia="Lucida Sans Unicode" w:hAnsi="Lato" w:cs="Arial"/>
                <w:color w:val="000000" w:themeColor="text1"/>
                <w:kern w:val="3"/>
                <w:sz w:val="20"/>
                <w:szCs w:val="20"/>
                <w:lang w:eastAsia="hi-IN" w:bidi="hi-IN"/>
              </w:rPr>
              <w:t>do reprezentacji</w:t>
            </w:r>
          </w:p>
        </w:tc>
      </w:tr>
      <w:tr w:rsidR="00AB112C" w:rsidRPr="00614062"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9B68B0">
            <w:pPr>
              <w:jc w:val="center"/>
              <w:rPr>
                <w:rFonts w:ascii="Lato" w:eastAsia="Lucida Sans Unicode" w:hAnsi="Lato" w:cs="Arial"/>
                <w:color w:val="000000" w:themeColor="text1"/>
                <w:kern w:val="3"/>
                <w:sz w:val="18"/>
                <w:szCs w:val="18"/>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9B68B0">
            <w:pPr>
              <w:jc w:val="center"/>
              <w:rPr>
                <w:rFonts w:ascii="Lato" w:eastAsia="Lucida Sans Unicode" w:hAnsi="Lato" w:cs="Arial"/>
                <w:color w:val="000000" w:themeColor="text1"/>
                <w:kern w:val="3"/>
                <w:sz w:val="18"/>
                <w:szCs w:val="18"/>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12C" w:rsidRPr="00614062" w:rsidRDefault="00AB112C" w:rsidP="009B68B0">
            <w:pPr>
              <w:jc w:val="center"/>
              <w:rPr>
                <w:rFonts w:ascii="Lato" w:eastAsia="Lucida Sans Unicode" w:hAnsi="Lato" w:cs="Arial"/>
                <w:color w:val="000000" w:themeColor="text1"/>
                <w:kern w:val="3"/>
                <w:sz w:val="18"/>
                <w:szCs w:val="18"/>
                <w:lang w:eastAsia="hi-IN" w:bidi="hi-IN"/>
              </w:rPr>
            </w:pPr>
          </w:p>
        </w:tc>
      </w:tr>
    </w:tbl>
    <w:p w:rsidR="00AB112C" w:rsidRPr="00614062" w:rsidRDefault="00AB112C" w:rsidP="00AB112C">
      <w:pPr>
        <w:ind w:right="4"/>
        <w:jc w:val="both"/>
        <w:rPr>
          <w:rFonts w:ascii="Lato" w:hAnsi="Lato"/>
          <w:color w:val="000000" w:themeColor="text1"/>
        </w:rPr>
      </w:pPr>
    </w:p>
    <w:p w:rsidR="00AB112C" w:rsidRPr="00614062" w:rsidRDefault="00AB112C" w:rsidP="00AB112C">
      <w:pPr>
        <w:ind w:right="4"/>
        <w:jc w:val="both"/>
        <w:rPr>
          <w:rFonts w:ascii="Lato" w:hAnsi="Lato"/>
          <w:color w:val="000000" w:themeColor="text1"/>
        </w:rPr>
      </w:pPr>
    </w:p>
    <w:p w:rsidR="00AB112C" w:rsidRPr="00614062" w:rsidRDefault="00AB112C" w:rsidP="00AB112C">
      <w:pPr>
        <w:ind w:right="4"/>
        <w:jc w:val="both"/>
        <w:rPr>
          <w:rFonts w:ascii="Lato" w:hAnsi="Lato"/>
          <w:color w:val="000000" w:themeColor="text1"/>
        </w:rPr>
      </w:pPr>
    </w:p>
    <w:p w:rsidR="00F736C3" w:rsidRPr="00614062" w:rsidRDefault="00F736C3" w:rsidP="00E9360A">
      <w:pPr>
        <w:ind w:right="689"/>
        <w:rPr>
          <w:rFonts w:ascii="Lato" w:hAnsi="Lato"/>
          <w:color w:val="000000" w:themeColor="text1"/>
        </w:rPr>
      </w:pPr>
    </w:p>
    <w:p w:rsidR="00F736C3" w:rsidRPr="00614062" w:rsidRDefault="00F736C3" w:rsidP="00E9360A">
      <w:pPr>
        <w:ind w:right="689"/>
        <w:rPr>
          <w:rFonts w:ascii="Lato" w:hAnsi="Lato"/>
          <w:color w:val="000000" w:themeColor="text1"/>
        </w:rPr>
      </w:pPr>
    </w:p>
    <w:p w:rsidR="00AB112C" w:rsidRPr="00614062" w:rsidRDefault="00AB112C" w:rsidP="00E9360A">
      <w:pPr>
        <w:ind w:right="689"/>
        <w:rPr>
          <w:rFonts w:ascii="Lato" w:hAnsi="Lato"/>
          <w:color w:val="000000" w:themeColor="text1"/>
        </w:rPr>
        <w:sectPr w:rsidR="00AB112C" w:rsidRPr="00614062" w:rsidSect="00E9360A">
          <w:pgSz w:w="11910" w:h="16840"/>
          <w:pgMar w:top="1417" w:right="1417" w:bottom="1417" w:left="1417" w:header="284" w:footer="704" w:gutter="0"/>
          <w:cols w:space="708"/>
        </w:sectPr>
      </w:pPr>
    </w:p>
    <w:p w:rsidR="00AB112C" w:rsidRPr="00614062" w:rsidRDefault="00AB112C" w:rsidP="00AB112C">
      <w:pPr>
        <w:pStyle w:val="Nagwek1"/>
        <w:jc w:val="both"/>
        <w:rPr>
          <w:color w:val="000000" w:themeColor="text1"/>
        </w:rPr>
      </w:pPr>
      <w:r w:rsidRPr="00614062">
        <w:rPr>
          <w:color w:val="000000" w:themeColor="text1"/>
        </w:rPr>
        <w:lastRenderedPageBreak/>
        <w:t>Załącznik nr 5. Oświadczenie dotyczące spełnienia wymogu posiadanego doświadczenia</w:t>
      </w:r>
    </w:p>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p w:rsidR="00AB112C" w:rsidRPr="00614062" w:rsidRDefault="00AB112C" w:rsidP="00AB112C">
      <w:pPr>
        <w:ind w:right="689"/>
        <w:jc w:val="center"/>
        <w:rPr>
          <w:rFonts w:ascii="Lato" w:hAnsi="Lato"/>
          <w:b/>
          <w:bCs/>
          <w:color w:val="000000" w:themeColor="text1"/>
          <w:sz w:val="24"/>
          <w:szCs w:val="24"/>
        </w:rPr>
      </w:pPr>
      <w:r w:rsidRPr="00614062">
        <w:rPr>
          <w:rFonts w:ascii="Lato" w:hAnsi="Lato"/>
          <w:b/>
          <w:bCs/>
          <w:color w:val="000000" w:themeColor="text1"/>
          <w:sz w:val="24"/>
          <w:szCs w:val="24"/>
        </w:rPr>
        <w:t>Oświadczenie dotyczące spełnienia wymogu posiadanego doświadczenia</w:t>
      </w:r>
    </w:p>
    <w:p w:rsidR="00AB112C" w:rsidRPr="00614062" w:rsidRDefault="00AB112C" w:rsidP="00AB112C">
      <w:pPr>
        <w:ind w:right="689"/>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614062" w:rsidRPr="00614062"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1/RPOZ/2024</w:t>
            </w:r>
          </w:p>
        </w:tc>
      </w:tr>
      <w:tr w:rsidR="00614062" w:rsidRPr="00614062"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Renowacja i rekonstrukcja stolarki okien i drzwi wraz z niszami w kościele parafialnym w Otyniu</w:t>
            </w:r>
          </w:p>
        </w:tc>
      </w:tr>
      <w:tr w:rsidR="00614062" w:rsidRPr="00614062" w:rsidTr="00AB112C">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B112C" w:rsidRPr="00614062" w:rsidRDefault="00AB112C" w:rsidP="00AB112C">
      <w:pPr>
        <w:ind w:right="689"/>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614062" w:rsidRPr="00614062"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Wykonawcy:</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Ulica, nr budynku, numer lokalu</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lastRenderedPageBreak/>
              <w:t>Kod pocztowy, miejscowość</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REGON:</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B112C">
        <w:trPr>
          <w:trHeight w:val="850"/>
        </w:trPr>
        <w:tc>
          <w:tcPr>
            <w:tcW w:w="1721" w:type="pc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B112C" w:rsidRPr="00614062" w:rsidRDefault="00AB112C"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NIP:</w:t>
            </w:r>
          </w:p>
        </w:tc>
        <w:tc>
          <w:tcPr>
            <w:tcW w:w="32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B112C" w:rsidRPr="00614062" w:rsidRDefault="00AB112C" w:rsidP="009B68B0">
            <w:pPr>
              <w:jc w:val="both"/>
              <w:textAlignment w:val="baseline"/>
              <w:rPr>
                <w:rFonts w:ascii="Lato" w:eastAsia="Lucida Sans Unicode" w:hAnsi="Lato" w:cs="Arial"/>
                <w:color w:val="000000" w:themeColor="text1"/>
                <w:kern w:val="3"/>
                <w:sz w:val="24"/>
                <w:szCs w:val="24"/>
                <w:lang w:eastAsia="hi-IN" w:bidi="hi-IN"/>
              </w:rPr>
            </w:pPr>
          </w:p>
        </w:tc>
      </w:tr>
    </w:tbl>
    <w:p w:rsidR="00AB112C" w:rsidRPr="00614062" w:rsidRDefault="00AB112C" w:rsidP="00AB112C">
      <w:pPr>
        <w:ind w:right="689"/>
        <w:rPr>
          <w:rFonts w:ascii="Lato" w:hAnsi="Lato"/>
          <w:color w:val="000000" w:themeColor="text1"/>
          <w:sz w:val="24"/>
          <w:szCs w:val="24"/>
        </w:rPr>
      </w:pPr>
    </w:p>
    <w:p w:rsidR="00AB112C" w:rsidRPr="00614062" w:rsidRDefault="00AB112C" w:rsidP="00267B06">
      <w:pPr>
        <w:spacing w:line="360" w:lineRule="auto"/>
        <w:ind w:right="689"/>
        <w:jc w:val="center"/>
        <w:rPr>
          <w:rFonts w:ascii="Lato" w:hAnsi="Lato"/>
          <w:color w:val="000000" w:themeColor="text1"/>
          <w:sz w:val="24"/>
          <w:szCs w:val="24"/>
        </w:rPr>
      </w:pPr>
    </w:p>
    <w:p w:rsidR="00AB112C" w:rsidRPr="00614062" w:rsidRDefault="00AB112C" w:rsidP="00267B06">
      <w:pPr>
        <w:spacing w:line="360" w:lineRule="auto"/>
        <w:ind w:right="-28"/>
        <w:jc w:val="center"/>
        <w:rPr>
          <w:rFonts w:ascii="Lato" w:hAnsi="Lato"/>
          <w:color w:val="000000" w:themeColor="text1"/>
          <w:sz w:val="24"/>
          <w:szCs w:val="24"/>
        </w:rPr>
      </w:pPr>
      <w:r w:rsidRPr="00614062">
        <w:rPr>
          <w:rFonts w:ascii="Lato" w:hAnsi="Lato"/>
          <w:color w:val="000000" w:themeColor="text1"/>
          <w:sz w:val="24"/>
          <w:szCs w:val="24"/>
        </w:rPr>
        <w:t xml:space="preserve">Oświadczam, że posiadam wymagane doświadczenie </w:t>
      </w:r>
      <w:r w:rsidR="00267B06" w:rsidRPr="00614062">
        <w:rPr>
          <w:rFonts w:ascii="Lato" w:hAnsi="Lato"/>
          <w:color w:val="000000" w:themeColor="text1"/>
          <w:sz w:val="24"/>
          <w:szCs w:val="24"/>
        </w:rPr>
        <w:t>określone w rozdziale V dokumentu pod nazwą  Postępowanie zakupowe nr 1/RPOZ/2024</w:t>
      </w:r>
    </w:p>
    <w:p w:rsidR="00AB112C" w:rsidRPr="00614062" w:rsidRDefault="00AB112C" w:rsidP="00267B06">
      <w:pPr>
        <w:spacing w:line="360" w:lineRule="auto"/>
        <w:ind w:right="-28"/>
        <w:jc w:val="center"/>
        <w:rPr>
          <w:rFonts w:ascii="Lato" w:hAnsi="Lato"/>
          <w:color w:val="000000" w:themeColor="text1"/>
          <w:sz w:val="24"/>
          <w:szCs w:val="24"/>
        </w:rPr>
      </w:pPr>
    </w:p>
    <w:p w:rsidR="00AB112C" w:rsidRPr="00614062" w:rsidRDefault="00AB112C" w:rsidP="00267B06">
      <w:pPr>
        <w:spacing w:line="360" w:lineRule="auto"/>
        <w:ind w:right="-28"/>
        <w:jc w:val="center"/>
        <w:rPr>
          <w:rFonts w:ascii="Lato" w:hAnsi="Lato"/>
          <w:color w:val="000000" w:themeColor="text1"/>
          <w:sz w:val="24"/>
          <w:szCs w:val="24"/>
        </w:rPr>
      </w:pPr>
    </w:p>
    <w:p w:rsidR="00267B06" w:rsidRPr="00614062" w:rsidRDefault="00AB112C" w:rsidP="00267B06">
      <w:pPr>
        <w:spacing w:line="360" w:lineRule="auto"/>
        <w:ind w:right="-28"/>
        <w:jc w:val="center"/>
        <w:rPr>
          <w:rFonts w:ascii="Lato" w:hAnsi="Lato"/>
          <w:color w:val="000000" w:themeColor="text1"/>
          <w:sz w:val="24"/>
          <w:szCs w:val="24"/>
        </w:rPr>
      </w:pPr>
      <w:r w:rsidRPr="00614062">
        <w:rPr>
          <w:rFonts w:ascii="Lato" w:hAnsi="Lato"/>
          <w:b/>
          <w:bCs/>
          <w:color w:val="000000" w:themeColor="text1"/>
          <w:sz w:val="24"/>
          <w:szCs w:val="24"/>
        </w:rPr>
        <w:t>Lista zrealizowanych przez Wykonawcę prac w okresie ostatnich 5 lat wraz z załącznikami</w:t>
      </w:r>
      <w:r w:rsidR="00267B06" w:rsidRPr="00614062">
        <w:rPr>
          <w:rFonts w:ascii="Lato" w:hAnsi="Lato"/>
          <w:color w:val="000000" w:themeColor="text1"/>
          <w:sz w:val="24"/>
          <w:szCs w:val="24"/>
        </w:rPr>
        <w:t>.</w:t>
      </w:r>
    </w:p>
    <w:p w:rsidR="00267B06" w:rsidRPr="00614062" w:rsidRDefault="00267B06" w:rsidP="00267B06">
      <w:pPr>
        <w:spacing w:line="360" w:lineRule="auto"/>
        <w:ind w:right="-28"/>
        <w:jc w:val="center"/>
        <w:rPr>
          <w:rFonts w:ascii="Lato" w:hAnsi="Lato"/>
          <w:color w:val="000000" w:themeColor="text1"/>
          <w:sz w:val="24"/>
          <w:szCs w:val="24"/>
        </w:rPr>
      </w:pPr>
    </w:p>
    <w:p w:rsidR="00AB112C" w:rsidRPr="00614062" w:rsidRDefault="00AB112C" w:rsidP="00267B06">
      <w:pPr>
        <w:spacing w:line="360" w:lineRule="auto"/>
        <w:ind w:right="-28"/>
        <w:jc w:val="both"/>
        <w:rPr>
          <w:rFonts w:ascii="Lato" w:hAnsi="Lato"/>
          <w:color w:val="000000" w:themeColor="text1"/>
          <w:sz w:val="24"/>
          <w:szCs w:val="24"/>
        </w:rPr>
      </w:pPr>
      <w:r w:rsidRPr="00614062">
        <w:rPr>
          <w:rFonts w:ascii="Lato" w:hAnsi="Lato"/>
          <w:color w:val="000000" w:themeColor="text1"/>
          <w:sz w:val="24"/>
          <w:szCs w:val="24"/>
        </w:rPr>
        <w:t>Lista potwierdza, że oferent Wykonawca w ciągu ostatnich 5 lat, a jeżeli okres prowadzenia działalności</w:t>
      </w:r>
      <w:r w:rsidR="00267B06" w:rsidRPr="00614062">
        <w:rPr>
          <w:rFonts w:ascii="Lato" w:hAnsi="Lato"/>
          <w:color w:val="000000" w:themeColor="text1"/>
          <w:sz w:val="24"/>
          <w:szCs w:val="24"/>
        </w:rPr>
        <w:t xml:space="preserve"> </w:t>
      </w:r>
      <w:r w:rsidRPr="00614062">
        <w:rPr>
          <w:rFonts w:ascii="Lato" w:hAnsi="Lato"/>
          <w:color w:val="000000" w:themeColor="text1"/>
          <w:sz w:val="24"/>
          <w:szCs w:val="24"/>
        </w:rPr>
        <w:t>jest krótszy – w tym okresie, wykonał co najmniej 3 projekty polegające na remoncie obiektu</w:t>
      </w:r>
      <w:r w:rsidR="00267B06" w:rsidRPr="00614062">
        <w:rPr>
          <w:rFonts w:ascii="Lato" w:hAnsi="Lato"/>
          <w:color w:val="000000" w:themeColor="text1"/>
          <w:sz w:val="24"/>
          <w:szCs w:val="24"/>
        </w:rPr>
        <w:t xml:space="preserve"> </w:t>
      </w:r>
      <w:r w:rsidRPr="00614062">
        <w:rPr>
          <w:rFonts w:ascii="Lato" w:hAnsi="Lato"/>
          <w:color w:val="000000" w:themeColor="text1"/>
          <w:sz w:val="24"/>
          <w:szCs w:val="24"/>
        </w:rPr>
        <w:t>zabytkowego wpisanego do rejestru zabytków</w:t>
      </w:r>
      <w:r w:rsidR="00E603A6">
        <w:rPr>
          <w:rFonts w:ascii="Lato" w:hAnsi="Lato"/>
          <w:color w:val="000000" w:themeColor="text1"/>
          <w:sz w:val="24"/>
          <w:szCs w:val="24"/>
        </w:rPr>
        <w:t>. L</w:t>
      </w:r>
      <w:r w:rsidRPr="00614062">
        <w:rPr>
          <w:rFonts w:ascii="Lato" w:hAnsi="Lato"/>
          <w:color w:val="000000" w:themeColor="text1"/>
          <w:sz w:val="24"/>
          <w:szCs w:val="24"/>
        </w:rPr>
        <w:t>ista zrealizowanych usług wraz z potwierdzeniem ich należytego wykonania –</w:t>
      </w:r>
      <w:r w:rsidR="00267B06" w:rsidRPr="00614062">
        <w:rPr>
          <w:rFonts w:ascii="Lato" w:hAnsi="Lato"/>
          <w:color w:val="000000" w:themeColor="text1"/>
          <w:sz w:val="24"/>
          <w:szCs w:val="24"/>
        </w:rPr>
        <w:t xml:space="preserve"> </w:t>
      </w:r>
      <w:r w:rsidRPr="00614062">
        <w:rPr>
          <w:rFonts w:ascii="Lato" w:hAnsi="Lato"/>
          <w:color w:val="000000" w:themeColor="text1"/>
          <w:sz w:val="24"/>
          <w:szCs w:val="24"/>
        </w:rPr>
        <w:t>np. w formie konserwatorskich protokołów odbioru, zaświadczeń urzędowych, listów</w:t>
      </w:r>
      <w:r w:rsidR="00267B06" w:rsidRPr="00614062">
        <w:rPr>
          <w:rFonts w:ascii="Lato" w:hAnsi="Lato"/>
          <w:color w:val="000000" w:themeColor="text1"/>
          <w:sz w:val="24"/>
          <w:szCs w:val="24"/>
        </w:rPr>
        <w:t xml:space="preserve"> </w:t>
      </w:r>
      <w:r w:rsidRPr="00614062">
        <w:rPr>
          <w:rFonts w:ascii="Lato" w:hAnsi="Lato"/>
          <w:color w:val="000000" w:themeColor="text1"/>
          <w:sz w:val="24"/>
          <w:szCs w:val="24"/>
        </w:rPr>
        <w:t>rekomendacyjnych podpisanych przez inwestora itp.)</w:t>
      </w:r>
    </w:p>
    <w:p w:rsidR="00AB112C" w:rsidRPr="00614062" w:rsidRDefault="00AB112C" w:rsidP="00267B06">
      <w:pPr>
        <w:spacing w:line="360" w:lineRule="auto"/>
        <w:ind w:right="689"/>
        <w:jc w:val="both"/>
        <w:rPr>
          <w:rFonts w:ascii="Lato" w:hAnsi="Lato"/>
          <w:color w:val="000000" w:themeColor="text1"/>
          <w:sz w:val="24"/>
          <w:szCs w:val="24"/>
        </w:rPr>
      </w:pPr>
    </w:p>
    <w:p w:rsidR="00AB112C" w:rsidRPr="00614062" w:rsidRDefault="00AB112C" w:rsidP="00AB112C">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959"/>
        <w:gridCol w:w="3592"/>
        <w:gridCol w:w="2335"/>
        <w:gridCol w:w="2287"/>
        <w:gridCol w:w="2472"/>
        <w:gridCol w:w="2577"/>
      </w:tblGrid>
      <w:tr w:rsidR="00614062" w:rsidRPr="00614062" w:rsidTr="00267B06">
        <w:trPr>
          <w:trHeight w:val="1304"/>
        </w:trPr>
        <w:tc>
          <w:tcPr>
            <w:tcW w:w="337"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lastRenderedPageBreak/>
              <w:t>Lp.</w:t>
            </w:r>
          </w:p>
        </w:tc>
        <w:tc>
          <w:tcPr>
            <w:tcW w:w="1263"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Przedmiot zamówienia</w:t>
            </w:r>
          </w:p>
        </w:tc>
        <w:tc>
          <w:tcPr>
            <w:tcW w:w="821"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Obiekt</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wspinany</w:t>
            </w:r>
          </w:p>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do rejestru</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zabytków</w:t>
            </w:r>
          </w:p>
        </w:tc>
        <w:tc>
          <w:tcPr>
            <w:tcW w:w="804"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Odbiorca usługi (nazwa i</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adres)</w:t>
            </w:r>
          </w:p>
        </w:tc>
        <w:tc>
          <w:tcPr>
            <w:tcW w:w="869"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Data</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wykonania</w:t>
            </w:r>
          </w:p>
        </w:tc>
        <w:tc>
          <w:tcPr>
            <w:tcW w:w="906" w:type="pct"/>
            <w:shd w:val="clear" w:color="auto" w:fill="F2F2F2" w:themeFill="background1" w:themeFillShade="F2"/>
            <w:vAlign w:val="center"/>
          </w:tcPr>
          <w:p w:rsidR="00AB112C" w:rsidRPr="00614062" w:rsidRDefault="00AB112C" w:rsidP="00AB112C">
            <w:pPr>
              <w:jc w:val="center"/>
              <w:rPr>
                <w:rFonts w:ascii="Lato" w:hAnsi="Lato"/>
                <w:color w:val="000000" w:themeColor="text1"/>
                <w:sz w:val="24"/>
                <w:szCs w:val="24"/>
              </w:rPr>
            </w:pPr>
            <w:r w:rsidRPr="00614062">
              <w:rPr>
                <w:rFonts w:ascii="Lato" w:hAnsi="Lato"/>
                <w:color w:val="000000" w:themeColor="text1"/>
                <w:sz w:val="24"/>
                <w:szCs w:val="24"/>
              </w:rPr>
              <w:t>Wartość prac (każda o</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wartości</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brutto nie mniejszej niż 100.000,00</w:t>
            </w:r>
            <w:r w:rsidR="00A52F34" w:rsidRPr="00614062">
              <w:rPr>
                <w:rFonts w:ascii="Lato" w:hAnsi="Lato"/>
                <w:color w:val="000000" w:themeColor="text1"/>
                <w:sz w:val="24"/>
                <w:szCs w:val="24"/>
              </w:rPr>
              <w:t xml:space="preserve"> </w:t>
            </w:r>
            <w:r w:rsidRPr="00614062">
              <w:rPr>
                <w:rFonts w:ascii="Lato" w:hAnsi="Lato"/>
                <w:color w:val="000000" w:themeColor="text1"/>
                <w:sz w:val="24"/>
                <w:szCs w:val="24"/>
              </w:rPr>
              <w:t>PLN)</w:t>
            </w:r>
          </w:p>
        </w:tc>
      </w:tr>
      <w:tr w:rsidR="00614062" w:rsidRPr="00614062" w:rsidTr="00AB112C">
        <w:trPr>
          <w:trHeight w:val="1304"/>
        </w:trPr>
        <w:tc>
          <w:tcPr>
            <w:tcW w:w="337" w:type="pct"/>
          </w:tcPr>
          <w:p w:rsidR="00AB112C" w:rsidRPr="00614062" w:rsidRDefault="00AB112C" w:rsidP="00AB112C">
            <w:pPr>
              <w:ind w:right="689"/>
              <w:rPr>
                <w:rFonts w:ascii="Lato" w:hAnsi="Lato"/>
                <w:color w:val="000000" w:themeColor="text1"/>
                <w:sz w:val="24"/>
                <w:szCs w:val="24"/>
              </w:rPr>
            </w:pPr>
          </w:p>
        </w:tc>
        <w:tc>
          <w:tcPr>
            <w:tcW w:w="1263" w:type="pct"/>
          </w:tcPr>
          <w:p w:rsidR="00AB112C" w:rsidRPr="00614062" w:rsidRDefault="00AB112C" w:rsidP="00AB112C">
            <w:pPr>
              <w:ind w:right="689"/>
              <w:rPr>
                <w:rFonts w:ascii="Lato" w:hAnsi="Lato"/>
                <w:color w:val="000000" w:themeColor="text1"/>
                <w:sz w:val="24"/>
                <w:szCs w:val="24"/>
              </w:rPr>
            </w:pPr>
          </w:p>
        </w:tc>
        <w:tc>
          <w:tcPr>
            <w:tcW w:w="821" w:type="pct"/>
          </w:tcPr>
          <w:p w:rsidR="00AB112C" w:rsidRPr="00614062" w:rsidRDefault="00AB112C" w:rsidP="00AB112C">
            <w:pPr>
              <w:ind w:right="689"/>
              <w:rPr>
                <w:rFonts w:ascii="Lato" w:hAnsi="Lato"/>
                <w:color w:val="000000" w:themeColor="text1"/>
                <w:sz w:val="24"/>
                <w:szCs w:val="24"/>
              </w:rPr>
            </w:pPr>
          </w:p>
        </w:tc>
        <w:tc>
          <w:tcPr>
            <w:tcW w:w="804" w:type="pct"/>
          </w:tcPr>
          <w:p w:rsidR="00AB112C" w:rsidRPr="00614062" w:rsidRDefault="00AB112C" w:rsidP="00AB112C">
            <w:pPr>
              <w:ind w:right="689"/>
              <w:rPr>
                <w:rFonts w:ascii="Lato" w:hAnsi="Lato"/>
                <w:color w:val="000000" w:themeColor="text1"/>
                <w:sz w:val="24"/>
                <w:szCs w:val="24"/>
              </w:rPr>
            </w:pPr>
          </w:p>
        </w:tc>
        <w:tc>
          <w:tcPr>
            <w:tcW w:w="869" w:type="pct"/>
          </w:tcPr>
          <w:p w:rsidR="00AB112C" w:rsidRPr="00614062" w:rsidRDefault="00AB112C" w:rsidP="00AB112C">
            <w:pPr>
              <w:ind w:right="689"/>
              <w:rPr>
                <w:rFonts w:ascii="Lato" w:hAnsi="Lato"/>
                <w:color w:val="000000" w:themeColor="text1"/>
                <w:sz w:val="24"/>
                <w:szCs w:val="24"/>
              </w:rPr>
            </w:pPr>
          </w:p>
        </w:tc>
        <w:tc>
          <w:tcPr>
            <w:tcW w:w="906" w:type="pct"/>
          </w:tcPr>
          <w:p w:rsidR="00AB112C" w:rsidRPr="00614062" w:rsidRDefault="00AB112C" w:rsidP="00AB112C">
            <w:pPr>
              <w:ind w:right="689"/>
              <w:rPr>
                <w:rFonts w:ascii="Lato" w:hAnsi="Lato"/>
                <w:color w:val="000000" w:themeColor="text1"/>
                <w:sz w:val="24"/>
                <w:szCs w:val="24"/>
              </w:rPr>
            </w:pPr>
          </w:p>
        </w:tc>
      </w:tr>
      <w:tr w:rsidR="00614062" w:rsidRPr="00614062" w:rsidTr="00AB112C">
        <w:trPr>
          <w:trHeight w:val="1304"/>
        </w:trPr>
        <w:tc>
          <w:tcPr>
            <w:tcW w:w="337" w:type="pct"/>
          </w:tcPr>
          <w:p w:rsidR="00AB112C" w:rsidRPr="00614062" w:rsidRDefault="00AB112C" w:rsidP="00AB112C">
            <w:pPr>
              <w:ind w:right="689"/>
              <w:rPr>
                <w:rFonts w:ascii="Lato" w:hAnsi="Lato"/>
                <w:color w:val="000000" w:themeColor="text1"/>
                <w:sz w:val="24"/>
                <w:szCs w:val="24"/>
              </w:rPr>
            </w:pPr>
          </w:p>
        </w:tc>
        <w:tc>
          <w:tcPr>
            <w:tcW w:w="1263" w:type="pct"/>
          </w:tcPr>
          <w:p w:rsidR="00AB112C" w:rsidRPr="00614062" w:rsidRDefault="00AB112C" w:rsidP="00AB112C">
            <w:pPr>
              <w:ind w:right="689"/>
              <w:rPr>
                <w:rFonts w:ascii="Lato" w:hAnsi="Lato"/>
                <w:color w:val="000000" w:themeColor="text1"/>
                <w:sz w:val="24"/>
                <w:szCs w:val="24"/>
              </w:rPr>
            </w:pPr>
          </w:p>
        </w:tc>
        <w:tc>
          <w:tcPr>
            <w:tcW w:w="821" w:type="pct"/>
          </w:tcPr>
          <w:p w:rsidR="00AB112C" w:rsidRPr="00614062" w:rsidRDefault="00AB112C" w:rsidP="00AB112C">
            <w:pPr>
              <w:ind w:right="689"/>
              <w:rPr>
                <w:rFonts w:ascii="Lato" w:hAnsi="Lato"/>
                <w:color w:val="000000" w:themeColor="text1"/>
                <w:sz w:val="24"/>
                <w:szCs w:val="24"/>
              </w:rPr>
            </w:pPr>
          </w:p>
        </w:tc>
        <w:tc>
          <w:tcPr>
            <w:tcW w:w="804" w:type="pct"/>
          </w:tcPr>
          <w:p w:rsidR="00AB112C" w:rsidRPr="00614062" w:rsidRDefault="00AB112C" w:rsidP="00AB112C">
            <w:pPr>
              <w:ind w:right="689"/>
              <w:rPr>
                <w:rFonts w:ascii="Lato" w:hAnsi="Lato"/>
                <w:color w:val="000000" w:themeColor="text1"/>
                <w:sz w:val="24"/>
                <w:szCs w:val="24"/>
              </w:rPr>
            </w:pPr>
          </w:p>
        </w:tc>
        <w:tc>
          <w:tcPr>
            <w:tcW w:w="869" w:type="pct"/>
          </w:tcPr>
          <w:p w:rsidR="00AB112C" w:rsidRPr="00614062" w:rsidRDefault="00AB112C" w:rsidP="00AB112C">
            <w:pPr>
              <w:ind w:right="689"/>
              <w:rPr>
                <w:rFonts w:ascii="Lato" w:hAnsi="Lato"/>
                <w:color w:val="000000" w:themeColor="text1"/>
                <w:sz w:val="24"/>
                <w:szCs w:val="24"/>
              </w:rPr>
            </w:pPr>
          </w:p>
        </w:tc>
        <w:tc>
          <w:tcPr>
            <w:tcW w:w="906" w:type="pct"/>
          </w:tcPr>
          <w:p w:rsidR="00AB112C" w:rsidRPr="00614062" w:rsidRDefault="00AB112C" w:rsidP="00AB112C">
            <w:pPr>
              <w:ind w:right="689"/>
              <w:rPr>
                <w:rFonts w:ascii="Lato" w:hAnsi="Lato"/>
                <w:color w:val="000000" w:themeColor="text1"/>
                <w:sz w:val="24"/>
                <w:szCs w:val="24"/>
              </w:rPr>
            </w:pPr>
          </w:p>
        </w:tc>
      </w:tr>
      <w:tr w:rsidR="00614062" w:rsidRPr="00614062" w:rsidTr="00AB112C">
        <w:trPr>
          <w:trHeight w:val="1304"/>
        </w:trPr>
        <w:tc>
          <w:tcPr>
            <w:tcW w:w="337" w:type="pct"/>
          </w:tcPr>
          <w:p w:rsidR="00AB112C" w:rsidRPr="00614062" w:rsidRDefault="00AB112C" w:rsidP="00AB112C">
            <w:pPr>
              <w:ind w:right="689"/>
              <w:rPr>
                <w:rFonts w:ascii="Lato" w:hAnsi="Lato"/>
                <w:color w:val="000000" w:themeColor="text1"/>
                <w:sz w:val="24"/>
                <w:szCs w:val="24"/>
              </w:rPr>
            </w:pPr>
          </w:p>
        </w:tc>
        <w:tc>
          <w:tcPr>
            <w:tcW w:w="1263" w:type="pct"/>
          </w:tcPr>
          <w:p w:rsidR="00AB112C" w:rsidRPr="00614062" w:rsidRDefault="00AB112C" w:rsidP="00AB112C">
            <w:pPr>
              <w:ind w:right="689"/>
              <w:rPr>
                <w:rFonts w:ascii="Lato" w:hAnsi="Lato"/>
                <w:color w:val="000000" w:themeColor="text1"/>
                <w:sz w:val="24"/>
                <w:szCs w:val="24"/>
              </w:rPr>
            </w:pPr>
          </w:p>
        </w:tc>
        <w:tc>
          <w:tcPr>
            <w:tcW w:w="821" w:type="pct"/>
          </w:tcPr>
          <w:p w:rsidR="00AB112C" w:rsidRPr="00614062" w:rsidRDefault="00AB112C" w:rsidP="00AB112C">
            <w:pPr>
              <w:ind w:right="689"/>
              <w:rPr>
                <w:rFonts w:ascii="Lato" w:hAnsi="Lato"/>
                <w:color w:val="000000" w:themeColor="text1"/>
                <w:sz w:val="24"/>
                <w:szCs w:val="24"/>
              </w:rPr>
            </w:pPr>
          </w:p>
        </w:tc>
        <w:tc>
          <w:tcPr>
            <w:tcW w:w="804" w:type="pct"/>
          </w:tcPr>
          <w:p w:rsidR="00AB112C" w:rsidRPr="00614062" w:rsidRDefault="00AB112C" w:rsidP="00AB112C">
            <w:pPr>
              <w:ind w:right="689"/>
              <w:rPr>
                <w:rFonts w:ascii="Lato" w:hAnsi="Lato"/>
                <w:color w:val="000000" w:themeColor="text1"/>
                <w:sz w:val="24"/>
                <w:szCs w:val="24"/>
              </w:rPr>
            </w:pPr>
          </w:p>
        </w:tc>
        <w:tc>
          <w:tcPr>
            <w:tcW w:w="869" w:type="pct"/>
          </w:tcPr>
          <w:p w:rsidR="00AB112C" w:rsidRPr="00614062" w:rsidRDefault="00AB112C" w:rsidP="00AB112C">
            <w:pPr>
              <w:ind w:right="689"/>
              <w:rPr>
                <w:rFonts w:ascii="Lato" w:hAnsi="Lato"/>
                <w:color w:val="000000" w:themeColor="text1"/>
                <w:sz w:val="24"/>
                <w:szCs w:val="24"/>
              </w:rPr>
            </w:pPr>
          </w:p>
        </w:tc>
        <w:tc>
          <w:tcPr>
            <w:tcW w:w="906" w:type="pct"/>
          </w:tcPr>
          <w:p w:rsidR="00AB112C" w:rsidRPr="00614062" w:rsidRDefault="00AB112C" w:rsidP="00AB112C">
            <w:pPr>
              <w:ind w:right="689"/>
              <w:rPr>
                <w:rFonts w:ascii="Lato" w:hAnsi="Lato"/>
                <w:color w:val="000000" w:themeColor="text1"/>
                <w:sz w:val="24"/>
                <w:szCs w:val="24"/>
              </w:rPr>
            </w:pPr>
          </w:p>
        </w:tc>
      </w:tr>
      <w:tr w:rsidR="00AB112C" w:rsidRPr="00614062" w:rsidTr="00AB112C">
        <w:trPr>
          <w:trHeight w:val="1304"/>
        </w:trPr>
        <w:tc>
          <w:tcPr>
            <w:tcW w:w="337" w:type="pct"/>
          </w:tcPr>
          <w:p w:rsidR="00AB112C" w:rsidRPr="00614062" w:rsidRDefault="00AB112C" w:rsidP="00AB112C">
            <w:pPr>
              <w:ind w:right="689"/>
              <w:rPr>
                <w:rFonts w:ascii="Lato" w:hAnsi="Lato"/>
                <w:color w:val="000000" w:themeColor="text1"/>
                <w:sz w:val="24"/>
                <w:szCs w:val="24"/>
              </w:rPr>
            </w:pPr>
          </w:p>
        </w:tc>
        <w:tc>
          <w:tcPr>
            <w:tcW w:w="1263" w:type="pct"/>
          </w:tcPr>
          <w:p w:rsidR="00AB112C" w:rsidRPr="00614062" w:rsidRDefault="00AB112C" w:rsidP="00AB112C">
            <w:pPr>
              <w:ind w:right="689"/>
              <w:rPr>
                <w:rFonts w:ascii="Lato" w:hAnsi="Lato"/>
                <w:color w:val="000000" w:themeColor="text1"/>
                <w:sz w:val="24"/>
                <w:szCs w:val="24"/>
              </w:rPr>
            </w:pPr>
          </w:p>
        </w:tc>
        <w:tc>
          <w:tcPr>
            <w:tcW w:w="821" w:type="pct"/>
          </w:tcPr>
          <w:p w:rsidR="00AB112C" w:rsidRPr="00614062" w:rsidRDefault="00AB112C" w:rsidP="00AB112C">
            <w:pPr>
              <w:ind w:right="689"/>
              <w:rPr>
                <w:rFonts w:ascii="Lato" w:hAnsi="Lato"/>
                <w:color w:val="000000" w:themeColor="text1"/>
                <w:sz w:val="24"/>
                <w:szCs w:val="24"/>
              </w:rPr>
            </w:pPr>
          </w:p>
        </w:tc>
        <w:tc>
          <w:tcPr>
            <w:tcW w:w="804" w:type="pct"/>
          </w:tcPr>
          <w:p w:rsidR="00AB112C" w:rsidRPr="00614062" w:rsidRDefault="00AB112C" w:rsidP="00AB112C">
            <w:pPr>
              <w:ind w:right="689"/>
              <w:rPr>
                <w:rFonts w:ascii="Lato" w:hAnsi="Lato"/>
                <w:color w:val="000000" w:themeColor="text1"/>
                <w:sz w:val="24"/>
                <w:szCs w:val="24"/>
              </w:rPr>
            </w:pPr>
          </w:p>
        </w:tc>
        <w:tc>
          <w:tcPr>
            <w:tcW w:w="869" w:type="pct"/>
          </w:tcPr>
          <w:p w:rsidR="00AB112C" w:rsidRPr="00614062" w:rsidRDefault="00AB112C" w:rsidP="00AB112C">
            <w:pPr>
              <w:ind w:right="689"/>
              <w:rPr>
                <w:rFonts w:ascii="Lato" w:hAnsi="Lato"/>
                <w:color w:val="000000" w:themeColor="text1"/>
                <w:sz w:val="24"/>
                <w:szCs w:val="24"/>
              </w:rPr>
            </w:pPr>
          </w:p>
        </w:tc>
        <w:tc>
          <w:tcPr>
            <w:tcW w:w="906" w:type="pct"/>
          </w:tcPr>
          <w:p w:rsidR="00AB112C" w:rsidRPr="00614062" w:rsidRDefault="00AB112C" w:rsidP="00AB112C">
            <w:pPr>
              <w:ind w:right="689"/>
              <w:rPr>
                <w:rFonts w:ascii="Lato" w:hAnsi="Lato"/>
                <w:color w:val="000000" w:themeColor="text1"/>
                <w:sz w:val="24"/>
                <w:szCs w:val="24"/>
              </w:rPr>
            </w:pPr>
          </w:p>
        </w:tc>
      </w:tr>
    </w:tbl>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p w:rsidR="00AB112C" w:rsidRPr="00614062" w:rsidRDefault="00AB112C" w:rsidP="00AB112C">
      <w:pPr>
        <w:ind w:right="689"/>
        <w:rPr>
          <w:rFonts w:ascii="Lato" w:hAnsi="Lato"/>
          <w:color w:val="000000" w:themeColor="text1"/>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614062" w:rsidRPr="00614062"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Czytelny podpis osoby uprawnionej</w:t>
            </w:r>
          </w:p>
          <w:p w:rsidR="00267B06" w:rsidRPr="00614062" w:rsidRDefault="00267B06"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do reprezentacji</w:t>
            </w:r>
          </w:p>
        </w:tc>
      </w:tr>
      <w:tr w:rsidR="00267B06" w:rsidRPr="00614062"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7B06" w:rsidRPr="00614062" w:rsidRDefault="00267B06" w:rsidP="009B68B0">
            <w:pPr>
              <w:jc w:val="center"/>
              <w:rPr>
                <w:rFonts w:ascii="Lato" w:eastAsia="Lucida Sans Unicode" w:hAnsi="Lato" w:cs="Arial"/>
                <w:color w:val="000000" w:themeColor="text1"/>
                <w:kern w:val="3"/>
                <w:sz w:val="24"/>
                <w:szCs w:val="24"/>
                <w:lang w:eastAsia="hi-IN" w:bidi="hi-IN"/>
              </w:rPr>
            </w:pPr>
          </w:p>
        </w:tc>
      </w:tr>
    </w:tbl>
    <w:p w:rsidR="00AB112C" w:rsidRPr="00614062" w:rsidRDefault="00AB112C" w:rsidP="00AB112C">
      <w:pPr>
        <w:ind w:right="689"/>
        <w:rPr>
          <w:rFonts w:ascii="Lato" w:hAnsi="Lato"/>
          <w:color w:val="000000" w:themeColor="text1"/>
        </w:rPr>
        <w:sectPr w:rsidR="00AB112C" w:rsidRPr="00614062" w:rsidSect="00AB112C">
          <w:pgSz w:w="16840" w:h="11910" w:orient="landscape"/>
          <w:pgMar w:top="1417" w:right="1417" w:bottom="1417" w:left="1417" w:header="284" w:footer="704" w:gutter="0"/>
          <w:cols w:space="708"/>
          <w:docGrid w:linePitch="299"/>
        </w:sectPr>
      </w:pPr>
    </w:p>
    <w:p w:rsidR="00267B06" w:rsidRPr="00614062" w:rsidRDefault="00267B06" w:rsidP="00267B06">
      <w:pPr>
        <w:pStyle w:val="Nagwek1"/>
        <w:rPr>
          <w:color w:val="000000" w:themeColor="text1"/>
        </w:rPr>
      </w:pPr>
      <w:r w:rsidRPr="00614062">
        <w:rPr>
          <w:color w:val="000000" w:themeColor="text1"/>
        </w:rPr>
        <w:lastRenderedPageBreak/>
        <w:t>Załącznik nr 6. Wykaz wykonanych prac do kryterium oceny oferty</w:t>
      </w:r>
    </w:p>
    <w:p w:rsidR="00267B06" w:rsidRPr="00614062" w:rsidRDefault="00267B06" w:rsidP="00267B06">
      <w:pPr>
        <w:ind w:right="689"/>
        <w:rPr>
          <w:rFonts w:ascii="Lato" w:hAnsi="Lato"/>
          <w:color w:val="000000" w:themeColor="text1"/>
        </w:rPr>
      </w:pPr>
    </w:p>
    <w:p w:rsidR="00267B06" w:rsidRPr="00614062" w:rsidRDefault="00267B06" w:rsidP="00267B06">
      <w:pPr>
        <w:ind w:right="689"/>
        <w:rPr>
          <w:rFonts w:ascii="Lato" w:hAnsi="Lato"/>
          <w:color w:val="000000" w:themeColor="text1"/>
          <w:sz w:val="24"/>
          <w:szCs w:val="24"/>
        </w:rPr>
      </w:pPr>
    </w:p>
    <w:p w:rsidR="00267B06" w:rsidRPr="00614062" w:rsidRDefault="00267B06" w:rsidP="00267B06">
      <w:pPr>
        <w:ind w:right="689"/>
        <w:jc w:val="center"/>
        <w:rPr>
          <w:rFonts w:ascii="Lato" w:hAnsi="Lato"/>
          <w:b/>
          <w:bCs/>
          <w:color w:val="000000" w:themeColor="text1"/>
          <w:sz w:val="24"/>
          <w:szCs w:val="24"/>
        </w:rPr>
      </w:pPr>
      <w:r w:rsidRPr="00614062">
        <w:rPr>
          <w:rFonts w:ascii="Lato" w:hAnsi="Lato"/>
          <w:b/>
          <w:bCs/>
          <w:color w:val="000000" w:themeColor="text1"/>
          <w:sz w:val="24"/>
          <w:szCs w:val="24"/>
        </w:rPr>
        <w:t>Wykaz wykonanych prac do kryterium oceny oferty</w:t>
      </w:r>
    </w:p>
    <w:p w:rsidR="00267B06" w:rsidRPr="00614062" w:rsidRDefault="00267B06" w:rsidP="00267B06">
      <w:pPr>
        <w:ind w:right="689"/>
        <w:jc w:val="center"/>
        <w:rPr>
          <w:rFonts w:ascii="Lato" w:hAnsi="Lato"/>
          <w:b/>
          <w:bCs/>
          <w:color w:val="000000" w:themeColor="text1"/>
          <w:sz w:val="24"/>
          <w:szCs w:val="24"/>
        </w:rPr>
      </w:pPr>
    </w:p>
    <w:p w:rsidR="00267B06" w:rsidRPr="00614062" w:rsidRDefault="00267B06" w:rsidP="00267B06">
      <w:pPr>
        <w:ind w:right="689"/>
        <w:rPr>
          <w:rFonts w:ascii="Lato" w:hAnsi="Lato"/>
          <w:color w:val="000000" w:themeColor="text1"/>
          <w:sz w:val="24"/>
          <w:szCs w:val="24"/>
        </w:rPr>
      </w:pPr>
    </w:p>
    <w:p w:rsidR="00A52F34" w:rsidRPr="00614062" w:rsidRDefault="00A52F34" w:rsidP="00A52F34">
      <w:pPr>
        <w:ind w:right="689"/>
        <w:rPr>
          <w:rFonts w:ascii="Lato" w:hAnsi="Lato"/>
          <w:color w:val="000000" w:themeColor="text1"/>
          <w:sz w:val="24"/>
          <w:szCs w:val="24"/>
        </w:rPr>
      </w:pPr>
    </w:p>
    <w:p w:rsidR="00A52F34" w:rsidRPr="00614062" w:rsidRDefault="00A52F34" w:rsidP="00A52F34">
      <w:pPr>
        <w:ind w:right="689"/>
        <w:rPr>
          <w:rFonts w:ascii="Lato" w:hAnsi="Lato"/>
          <w:color w:val="000000" w:themeColor="text1"/>
          <w:sz w:val="24"/>
          <w:szCs w:val="24"/>
        </w:rPr>
      </w:pPr>
    </w:p>
    <w:tbl>
      <w:tblPr>
        <w:tblW w:w="5000" w:type="pct"/>
        <w:tblCellMar>
          <w:left w:w="10" w:type="dxa"/>
          <w:right w:w="10" w:type="dxa"/>
        </w:tblCellMar>
        <w:tblLook w:val="04A0" w:firstRow="1" w:lastRow="0" w:firstColumn="1" w:lastColumn="0" w:noHBand="0" w:noVBand="1"/>
      </w:tblPr>
      <w:tblGrid>
        <w:gridCol w:w="4895"/>
        <w:gridCol w:w="9327"/>
      </w:tblGrid>
      <w:tr w:rsidR="00614062" w:rsidRPr="00614062"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Numer postępowania zakupowego: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1/RPOZ/2024</w:t>
            </w:r>
          </w:p>
        </w:tc>
      </w:tr>
      <w:tr w:rsidR="00614062" w:rsidRPr="00614062"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zamówienia:</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Renowacja i rekonstrukcja stolarki okien i drzwi wraz z niszami w kościele parafialnym w Otyniu</w:t>
            </w:r>
          </w:p>
        </w:tc>
      </w:tr>
      <w:tr w:rsidR="00614062" w:rsidRPr="00614062" w:rsidTr="009B68B0">
        <w:trPr>
          <w:trHeight w:val="907"/>
        </w:trPr>
        <w:tc>
          <w:tcPr>
            <w:tcW w:w="172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Zamawiającego:</w:t>
            </w:r>
          </w:p>
        </w:tc>
        <w:tc>
          <w:tcPr>
            <w:tcW w:w="32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Parafia Rzymsko-Katolicka p.w. Podwyższenia Krzyża Świętego, ul. Moniuszki 4, 67-106 Otyń, REGON 040119299, NIP 9251496747</w:t>
            </w:r>
          </w:p>
        </w:tc>
      </w:tr>
    </w:tbl>
    <w:p w:rsidR="00A52F34" w:rsidRPr="00614062" w:rsidRDefault="00A52F34" w:rsidP="00A52F34">
      <w:pPr>
        <w:ind w:right="689"/>
        <w:rPr>
          <w:rFonts w:ascii="Lato" w:hAnsi="Lato"/>
          <w:color w:val="000000" w:themeColor="text1"/>
          <w:sz w:val="24"/>
          <w:szCs w:val="24"/>
        </w:rPr>
      </w:pPr>
    </w:p>
    <w:p w:rsidR="00A52F34" w:rsidRPr="00614062" w:rsidRDefault="00A52F34" w:rsidP="00A52F34">
      <w:pPr>
        <w:ind w:right="689"/>
        <w:rPr>
          <w:rFonts w:ascii="Lato" w:hAnsi="Lato"/>
          <w:color w:val="000000" w:themeColor="text1"/>
          <w:sz w:val="24"/>
          <w:szCs w:val="24"/>
        </w:rPr>
      </w:pPr>
    </w:p>
    <w:p w:rsidR="00A52F34" w:rsidRPr="00614062" w:rsidRDefault="00A52F34" w:rsidP="00A52F34">
      <w:pPr>
        <w:ind w:right="689"/>
        <w:rPr>
          <w:rFonts w:ascii="Lato" w:hAnsi="Lato"/>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95"/>
        <w:gridCol w:w="9327"/>
      </w:tblGrid>
      <w:tr w:rsidR="00614062" w:rsidRPr="00614062" w:rsidTr="00A52F34">
        <w:trPr>
          <w:trHeight w:val="850"/>
        </w:trPr>
        <w:tc>
          <w:tcPr>
            <w:tcW w:w="1721" w:type="pct"/>
            <w:shd w:val="clear" w:color="auto" w:fill="F2F2F2"/>
            <w:tcMar>
              <w:top w:w="0" w:type="dxa"/>
              <w:left w:w="108" w:type="dxa"/>
              <w:bottom w:w="0" w:type="dxa"/>
              <w:right w:w="108" w:type="dxa"/>
            </w:tcMa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Nazwa Wykonawcy:</w:t>
            </w:r>
          </w:p>
        </w:tc>
        <w:tc>
          <w:tcPr>
            <w:tcW w:w="3279" w:type="pct"/>
            <w:shd w:val="clear" w:color="auto" w:fill="auto"/>
            <w:tcMar>
              <w:top w:w="0" w:type="dxa"/>
              <w:left w:w="108" w:type="dxa"/>
              <w:bottom w:w="0" w:type="dxa"/>
              <w:right w:w="108" w:type="dxa"/>
            </w:tcMar>
          </w:tcPr>
          <w:p w:rsidR="00A52F34" w:rsidRPr="00614062"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52F34">
        <w:trPr>
          <w:trHeight w:val="850"/>
        </w:trPr>
        <w:tc>
          <w:tcPr>
            <w:tcW w:w="1721" w:type="pct"/>
            <w:shd w:val="clear" w:color="auto" w:fill="F2F2F2"/>
            <w:tcMar>
              <w:top w:w="0" w:type="dxa"/>
              <w:left w:w="108" w:type="dxa"/>
              <w:bottom w:w="0" w:type="dxa"/>
              <w:right w:w="108" w:type="dxa"/>
            </w:tcMa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Ulica, nr budynku, numer lokalu</w:t>
            </w:r>
          </w:p>
        </w:tc>
        <w:tc>
          <w:tcPr>
            <w:tcW w:w="3279" w:type="pct"/>
            <w:shd w:val="clear" w:color="auto" w:fill="auto"/>
            <w:tcMar>
              <w:top w:w="0" w:type="dxa"/>
              <w:left w:w="108" w:type="dxa"/>
              <w:bottom w:w="0" w:type="dxa"/>
              <w:right w:w="108" w:type="dxa"/>
            </w:tcMar>
          </w:tcPr>
          <w:p w:rsidR="00A52F34" w:rsidRPr="00614062"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52F34">
        <w:trPr>
          <w:trHeight w:val="850"/>
        </w:trPr>
        <w:tc>
          <w:tcPr>
            <w:tcW w:w="1721" w:type="pct"/>
            <w:shd w:val="clear" w:color="auto" w:fill="F2F2F2"/>
            <w:tcMar>
              <w:top w:w="0" w:type="dxa"/>
              <w:left w:w="108" w:type="dxa"/>
              <w:bottom w:w="0" w:type="dxa"/>
              <w:right w:w="108" w:type="dxa"/>
            </w:tcMa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Kod pocztowy, miejscowość</w:t>
            </w:r>
          </w:p>
        </w:tc>
        <w:tc>
          <w:tcPr>
            <w:tcW w:w="3279" w:type="pct"/>
            <w:shd w:val="clear" w:color="auto" w:fill="auto"/>
            <w:tcMar>
              <w:top w:w="0" w:type="dxa"/>
              <w:left w:w="108" w:type="dxa"/>
              <w:bottom w:w="0" w:type="dxa"/>
              <w:right w:w="108" w:type="dxa"/>
            </w:tcMar>
          </w:tcPr>
          <w:p w:rsidR="00A52F34" w:rsidRPr="00614062"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52F34">
        <w:trPr>
          <w:trHeight w:val="850"/>
        </w:trPr>
        <w:tc>
          <w:tcPr>
            <w:tcW w:w="1721" w:type="pct"/>
            <w:shd w:val="clear" w:color="auto" w:fill="F2F2F2"/>
            <w:tcMar>
              <w:top w:w="0" w:type="dxa"/>
              <w:left w:w="108" w:type="dxa"/>
              <w:bottom w:w="0" w:type="dxa"/>
              <w:right w:w="108" w:type="dxa"/>
            </w:tcMa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lastRenderedPageBreak/>
              <w:t>REGON:</w:t>
            </w:r>
          </w:p>
        </w:tc>
        <w:tc>
          <w:tcPr>
            <w:tcW w:w="3279" w:type="pct"/>
            <w:shd w:val="clear" w:color="auto" w:fill="auto"/>
            <w:tcMar>
              <w:top w:w="0" w:type="dxa"/>
              <w:left w:w="108" w:type="dxa"/>
              <w:bottom w:w="0" w:type="dxa"/>
              <w:right w:w="108" w:type="dxa"/>
            </w:tcMar>
          </w:tcPr>
          <w:p w:rsidR="00A52F34" w:rsidRPr="00614062"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r w:rsidR="00614062" w:rsidRPr="00614062" w:rsidTr="00A52F34">
        <w:trPr>
          <w:trHeight w:val="850"/>
        </w:trPr>
        <w:tc>
          <w:tcPr>
            <w:tcW w:w="1721" w:type="pct"/>
            <w:shd w:val="clear" w:color="auto" w:fill="F2F2F2"/>
            <w:tcMar>
              <w:top w:w="0" w:type="dxa"/>
              <w:left w:w="108" w:type="dxa"/>
              <w:bottom w:w="0" w:type="dxa"/>
              <w:right w:w="108" w:type="dxa"/>
            </w:tcMar>
          </w:tcPr>
          <w:p w:rsidR="00A52F34" w:rsidRPr="00614062" w:rsidRDefault="00A52F34" w:rsidP="009B68B0">
            <w:pPr>
              <w:textAlignment w:val="baseline"/>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NIP:</w:t>
            </w:r>
          </w:p>
        </w:tc>
        <w:tc>
          <w:tcPr>
            <w:tcW w:w="3279" w:type="pct"/>
            <w:shd w:val="clear" w:color="auto" w:fill="auto"/>
            <w:tcMar>
              <w:top w:w="0" w:type="dxa"/>
              <w:left w:w="108" w:type="dxa"/>
              <w:bottom w:w="0" w:type="dxa"/>
              <w:right w:w="108" w:type="dxa"/>
            </w:tcMar>
          </w:tcPr>
          <w:p w:rsidR="00A52F34" w:rsidRPr="00614062" w:rsidRDefault="00A52F34" w:rsidP="009B68B0">
            <w:pPr>
              <w:jc w:val="both"/>
              <w:textAlignment w:val="baseline"/>
              <w:rPr>
                <w:rFonts w:ascii="Lato" w:eastAsia="Lucida Sans Unicode" w:hAnsi="Lato" w:cs="Arial"/>
                <w:color w:val="000000" w:themeColor="text1"/>
                <w:kern w:val="3"/>
                <w:sz w:val="24"/>
                <w:szCs w:val="24"/>
                <w:lang w:eastAsia="hi-IN" w:bidi="hi-IN"/>
              </w:rPr>
            </w:pPr>
          </w:p>
        </w:tc>
      </w:tr>
    </w:tbl>
    <w:p w:rsidR="00A52F34" w:rsidRPr="00614062" w:rsidRDefault="00A52F34" w:rsidP="00A52F34">
      <w:pPr>
        <w:ind w:right="689"/>
        <w:rPr>
          <w:rFonts w:ascii="Lato" w:hAnsi="Lato"/>
          <w:color w:val="000000" w:themeColor="text1"/>
          <w:sz w:val="24"/>
          <w:szCs w:val="24"/>
        </w:rPr>
      </w:pPr>
    </w:p>
    <w:p w:rsidR="00A52F34" w:rsidRPr="00614062" w:rsidRDefault="00A52F34" w:rsidP="00A52F34">
      <w:pPr>
        <w:spacing w:line="360" w:lineRule="auto"/>
        <w:ind w:right="689"/>
        <w:rPr>
          <w:rFonts w:ascii="Lato" w:hAnsi="Lato"/>
          <w:color w:val="000000" w:themeColor="text1"/>
          <w:sz w:val="24"/>
          <w:szCs w:val="24"/>
        </w:rPr>
      </w:pPr>
    </w:p>
    <w:p w:rsidR="00A52F34" w:rsidRPr="00614062" w:rsidRDefault="00A52F34" w:rsidP="00A52F34">
      <w:pPr>
        <w:spacing w:line="360" w:lineRule="auto"/>
        <w:ind w:right="4"/>
        <w:jc w:val="both"/>
        <w:rPr>
          <w:rFonts w:ascii="Lato" w:hAnsi="Lato"/>
          <w:color w:val="000000" w:themeColor="text1"/>
          <w:sz w:val="24"/>
          <w:szCs w:val="24"/>
        </w:rPr>
      </w:pPr>
      <w:r w:rsidRPr="00614062">
        <w:rPr>
          <w:rFonts w:ascii="Lato" w:hAnsi="Lato"/>
          <w:color w:val="000000" w:themeColor="text1"/>
          <w:sz w:val="24"/>
          <w:szCs w:val="24"/>
        </w:rPr>
        <w:t>Wykaz doświadczenia przy pracach przy zabytku sakralnym w okresie ostatnich 5 lat, a jeżeli okres prowadzenia działalności jest krótszy – w tym okresie wraz z załącznikami Wykaz potwierdza ilość wykonanych prac przez oferent w ciągu ostatnich 5 lat przy zabytkach sakralnych. Do wykazanych prac należy załączyć dokumenty potwierdzające ich należyte wykonanie – np. w formie konserwatorskich protokołów odbioru, zaświadczeń urzędowych, listów rekomendacyjnych podpisanych przez inwestora itp.</w:t>
      </w:r>
    </w:p>
    <w:p w:rsidR="00A52F34" w:rsidRPr="00614062" w:rsidRDefault="00A52F34" w:rsidP="00E9360A">
      <w:pPr>
        <w:ind w:right="689"/>
        <w:rPr>
          <w:rFonts w:ascii="Lato" w:hAnsi="Lato"/>
          <w:color w:val="000000" w:themeColor="text1"/>
          <w:sz w:val="24"/>
          <w:szCs w:val="24"/>
        </w:rPr>
      </w:pPr>
    </w:p>
    <w:p w:rsidR="00A52F34" w:rsidRPr="00614062" w:rsidRDefault="00A52F34" w:rsidP="00E9360A">
      <w:pPr>
        <w:ind w:right="689"/>
        <w:rPr>
          <w:rFonts w:ascii="Lato" w:hAnsi="Lato"/>
          <w:color w:val="000000" w:themeColor="text1"/>
          <w:sz w:val="24"/>
          <w:szCs w:val="24"/>
        </w:rPr>
      </w:pPr>
    </w:p>
    <w:tbl>
      <w:tblPr>
        <w:tblStyle w:val="Tabela-Siatka"/>
        <w:tblW w:w="5000" w:type="pct"/>
        <w:tblLook w:val="04A0" w:firstRow="1" w:lastRow="0" w:firstColumn="1" w:lastColumn="0" w:noHBand="0" w:noVBand="1"/>
      </w:tblPr>
      <w:tblGrid>
        <w:gridCol w:w="1172"/>
        <w:gridCol w:w="4386"/>
        <w:gridCol w:w="2853"/>
        <w:gridCol w:w="2793"/>
        <w:gridCol w:w="3018"/>
      </w:tblGrid>
      <w:tr w:rsidR="00614062" w:rsidRPr="00614062" w:rsidTr="00A52F34">
        <w:trPr>
          <w:trHeight w:val="680"/>
        </w:trPr>
        <w:tc>
          <w:tcPr>
            <w:tcW w:w="412" w:type="pct"/>
            <w:shd w:val="clear" w:color="auto" w:fill="F2F2F2" w:themeFill="background1" w:themeFillShade="F2"/>
            <w:vAlign w:val="center"/>
          </w:tcPr>
          <w:p w:rsidR="00A52F34" w:rsidRPr="00614062" w:rsidRDefault="00A52F34" w:rsidP="009B68B0">
            <w:pPr>
              <w:jc w:val="center"/>
              <w:rPr>
                <w:rFonts w:ascii="Lato" w:hAnsi="Lato"/>
                <w:color w:val="000000" w:themeColor="text1"/>
                <w:sz w:val="24"/>
                <w:szCs w:val="24"/>
              </w:rPr>
            </w:pPr>
            <w:r w:rsidRPr="00614062">
              <w:rPr>
                <w:rFonts w:ascii="Lato" w:hAnsi="Lato"/>
                <w:color w:val="000000" w:themeColor="text1"/>
                <w:sz w:val="24"/>
                <w:szCs w:val="24"/>
              </w:rPr>
              <w:t>Lp.</w:t>
            </w:r>
          </w:p>
        </w:tc>
        <w:tc>
          <w:tcPr>
            <w:tcW w:w="1542" w:type="pct"/>
            <w:shd w:val="clear" w:color="auto" w:fill="F2F2F2" w:themeFill="background1" w:themeFillShade="F2"/>
            <w:vAlign w:val="center"/>
          </w:tcPr>
          <w:p w:rsidR="00A52F34" w:rsidRPr="00614062" w:rsidRDefault="00A52F34" w:rsidP="009B68B0">
            <w:pPr>
              <w:jc w:val="center"/>
              <w:rPr>
                <w:rFonts w:ascii="Lato" w:hAnsi="Lato"/>
                <w:color w:val="000000" w:themeColor="text1"/>
                <w:sz w:val="24"/>
                <w:szCs w:val="24"/>
              </w:rPr>
            </w:pPr>
            <w:r w:rsidRPr="00614062">
              <w:rPr>
                <w:rFonts w:ascii="Lato" w:hAnsi="Lato"/>
                <w:color w:val="000000" w:themeColor="text1"/>
                <w:sz w:val="24"/>
                <w:szCs w:val="24"/>
              </w:rPr>
              <w:t>Przedmiot zamówienia</w:t>
            </w:r>
          </w:p>
        </w:tc>
        <w:tc>
          <w:tcPr>
            <w:tcW w:w="1003" w:type="pct"/>
            <w:shd w:val="clear" w:color="auto" w:fill="F2F2F2" w:themeFill="background1" w:themeFillShade="F2"/>
            <w:vAlign w:val="center"/>
          </w:tcPr>
          <w:p w:rsidR="00A52F34" w:rsidRPr="00614062" w:rsidRDefault="00A52F34" w:rsidP="009B68B0">
            <w:pPr>
              <w:jc w:val="center"/>
              <w:rPr>
                <w:rFonts w:ascii="Lato" w:hAnsi="Lato"/>
                <w:color w:val="000000" w:themeColor="text1"/>
                <w:sz w:val="24"/>
                <w:szCs w:val="24"/>
              </w:rPr>
            </w:pPr>
            <w:r w:rsidRPr="00614062">
              <w:rPr>
                <w:rFonts w:ascii="Lato" w:hAnsi="Lato"/>
                <w:color w:val="000000" w:themeColor="text1"/>
                <w:sz w:val="24"/>
                <w:szCs w:val="24"/>
              </w:rPr>
              <w:t>Obiekt wspinany do rejestru zabytków</w:t>
            </w:r>
          </w:p>
        </w:tc>
        <w:tc>
          <w:tcPr>
            <w:tcW w:w="982" w:type="pct"/>
            <w:shd w:val="clear" w:color="auto" w:fill="F2F2F2" w:themeFill="background1" w:themeFillShade="F2"/>
            <w:vAlign w:val="center"/>
          </w:tcPr>
          <w:p w:rsidR="00A52F34" w:rsidRPr="00614062" w:rsidRDefault="00A52F34" w:rsidP="009B68B0">
            <w:pPr>
              <w:jc w:val="center"/>
              <w:rPr>
                <w:rFonts w:ascii="Lato" w:hAnsi="Lato"/>
                <w:color w:val="000000" w:themeColor="text1"/>
                <w:sz w:val="24"/>
                <w:szCs w:val="24"/>
              </w:rPr>
            </w:pPr>
            <w:r w:rsidRPr="00614062">
              <w:rPr>
                <w:rFonts w:ascii="Lato" w:hAnsi="Lato"/>
                <w:color w:val="000000" w:themeColor="text1"/>
                <w:sz w:val="24"/>
                <w:szCs w:val="24"/>
              </w:rPr>
              <w:t>Odbiorca usługi (nazwa i adres)</w:t>
            </w:r>
          </w:p>
        </w:tc>
        <w:tc>
          <w:tcPr>
            <w:tcW w:w="1061" w:type="pct"/>
            <w:shd w:val="clear" w:color="auto" w:fill="F2F2F2" w:themeFill="background1" w:themeFillShade="F2"/>
            <w:vAlign w:val="center"/>
          </w:tcPr>
          <w:p w:rsidR="00A52F34" w:rsidRPr="00614062" w:rsidRDefault="00A52F34" w:rsidP="009B68B0">
            <w:pPr>
              <w:jc w:val="center"/>
              <w:rPr>
                <w:rFonts w:ascii="Lato" w:hAnsi="Lato"/>
                <w:color w:val="000000" w:themeColor="text1"/>
                <w:sz w:val="24"/>
                <w:szCs w:val="24"/>
              </w:rPr>
            </w:pPr>
            <w:r w:rsidRPr="00614062">
              <w:rPr>
                <w:rFonts w:ascii="Lato" w:hAnsi="Lato"/>
                <w:color w:val="000000" w:themeColor="text1"/>
                <w:sz w:val="24"/>
                <w:szCs w:val="24"/>
              </w:rPr>
              <w:t>Data wykonania</w:t>
            </w:r>
          </w:p>
        </w:tc>
      </w:tr>
      <w:tr w:rsidR="00614062" w:rsidRPr="00614062" w:rsidTr="009B68B0">
        <w:trPr>
          <w:trHeight w:val="1304"/>
        </w:trPr>
        <w:tc>
          <w:tcPr>
            <w:tcW w:w="412" w:type="pct"/>
          </w:tcPr>
          <w:p w:rsidR="00A52F34" w:rsidRPr="00614062" w:rsidRDefault="00A52F34" w:rsidP="009B68B0">
            <w:pPr>
              <w:ind w:right="689"/>
              <w:rPr>
                <w:rFonts w:ascii="Lato" w:hAnsi="Lato"/>
                <w:color w:val="000000" w:themeColor="text1"/>
                <w:sz w:val="24"/>
                <w:szCs w:val="24"/>
              </w:rPr>
            </w:pPr>
          </w:p>
        </w:tc>
        <w:tc>
          <w:tcPr>
            <w:tcW w:w="1542" w:type="pct"/>
          </w:tcPr>
          <w:p w:rsidR="00A52F34" w:rsidRPr="00614062" w:rsidRDefault="00A52F34" w:rsidP="009B68B0">
            <w:pPr>
              <w:ind w:right="689"/>
              <w:rPr>
                <w:rFonts w:ascii="Lato" w:hAnsi="Lato"/>
                <w:color w:val="000000" w:themeColor="text1"/>
                <w:sz w:val="24"/>
                <w:szCs w:val="24"/>
              </w:rPr>
            </w:pPr>
          </w:p>
        </w:tc>
        <w:tc>
          <w:tcPr>
            <w:tcW w:w="1003" w:type="pct"/>
          </w:tcPr>
          <w:p w:rsidR="00A52F34" w:rsidRPr="00614062" w:rsidRDefault="00A52F34" w:rsidP="009B68B0">
            <w:pPr>
              <w:ind w:right="689"/>
              <w:rPr>
                <w:rFonts w:ascii="Lato" w:hAnsi="Lato"/>
                <w:color w:val="000000" w:themeColor="text1"/>
                <w:sz w:val="24"/>
                <w:szCs w:val="24"/>
              </w:rPr>
            </w:pPr>
          </w:p>
        </w:tc>
        <w:tc>
          <w:tcPr>
            <w:tcW w:w="982" w:type="pct"/>
          </w:tcPr>
          <w:p w:rsidR="00A52F34" w:rsidRPr="00614062" w:rsidRDefault="00A52F34" w:rsidP="009B68B0">
            <w:pPr>
              <w:ind w:right="689"/>
              <w:rPr>
                <w:rFonts w:ascii="Lato" w:hAnsi="Lato"/>
                <w:color w:val="000000" w:themeColor="text1"/>
                <w:sz w:val="24"/>
                <w:szCs w:val="24"/>
              </w:rPr>
            </w:pPr>
          </w:p>
        </w:tc>
        <w:tc>
          <w:tcPr>
            <w:tcW w:w="1061" w:type="pct"/>
          </w:tcPr>
          <w:p w:rsidR="00A52F34" w:rsidRPr="00614062" w:rsidRDefault="00A52F34" w:rsidP="009B68B0">
            <w:pPr>
              <w:ind w:right="689"/>
              <w:rPr>
                <w:rFonts w:ascii="Lato" w:hAnsi="Lato"/>
                <w:color w:val="000000" w:themeColor="text1"/>
                <w:sz w:val="24"/>
                <w:szCs w:val="24"/>
              </w:rPr>
            </w:pPr>
          </w:p>
        </w:tc>
      </w:tr>
      <w:tr w:rsidR="00614062" w:rsidRPr="00614062" w:rsidTr="009B68B0">
        <w:trPr>
          <w:trHeight w:val="1304"/>
        </w:trPr>
        <w:tc>
          <w:tcPr>
            <w:tcW w:w="412" w:type="pct"/>
          </w:tcPr>
          <w:p w:rsidR="00A52F34" w:rsidRPr="00614062" w:rsidRDefault="00A52F34" w:rsidP="009B68B0">
            <w:pPr>
              <w:ind w:right="689"/>
              <w:rPr>
                <w:rFonts w:ascii="Lato" w:hAnsi="Lato"/>
                <w:color w:val="000000" w:themeColor="text1"/>
                <w:sz w:val="24"/>
                <w:szCs w:val="24"/>
              </w:rPr>
            </w:pPr>
          </w:p>
        </w:tc>
        <w:tc>
          <w:tcPr>
            <w:tcW w:w="1542" w:type="pct"/>
          </w:tcPr>
          <w:p w:rsidR="00A52F34" w:rsidRPr="00614062" w:rsidRDefault="00A52F34" w:rsidP="009B68B0">
            <w:pPr>
              <w:ind w:right="689"/>
              <w:rPr>
                <w:rFonts w:ascii="Lato" w:hAnsi="Lato"/>
                <w:color w:val="000000" w:themeColor="text1"/>
                <w:sz w:val="24"/>
                <w:szCs w:val="24"/>
              </w:rPr>
            </w:pPr>
          </w:p>
        </w:tc>
        <w:tc>
          <w:tcPr>
            <w:tcW w:w="1003" w:type="pct"/>
          </w:tcPr>
          <w:p w:rsidR="00A52F34" w:rsidRPr="00614062" w:rsidRDefault="00A52F34" w:rsidP="009B68B0">
            <w:pPr>
              <w:ind w:right="689"/>
              <w:rPr>
                <w:rFonts w:ascii="Lato" w:hAnsi="Lato"/>
                <w:color w:val="000000" w:themeColor="text1"/>
                <w:sz w:val="24"/>
                <w:szCs w:val="24"/>
              </w:rPr>
            </w:pPr>
          </w:p>
        </w:tc>
        <w:tc>
          <w:tcPr>
            <w:tcW w:w="982" w:type="pct"/>
          </w:tcPr>
          <w:p w:rsidR="00A52F34" w:rsidRPr="00614062" w:rsidRDefault="00A52F34" w:rsidP="009B68B0">
            <w:pPr>
              <w:ind w:right="689"/>
              <w:rPr>
                <w:rFonts w:ascii="Lato" w:hAnsi="Lato"/>
                <w:color w:val="000000" w:themeColor="text1"/>
                <w:sz w:val="24"/>
                <w:szCs w:val="24"/>
              </w:rPr>
            </w:pPr>
          </w:p>
        </w:tc>
        <w:tc>
          <w:tcPr>
            <w:tcW w:w="1061" w:type="pct"/>
          </w:tcPr>
          <w:p w:rsidR="00A52F34" w:rsidRPr="00614062" w:rsidRDefault="00A52F34" w:rsidP="009B68B0">
            <w:pPr>
              <w:ind w:right="689"/>
              <w:rPr>
                <w:rFonts w:ascii="Lato" w:hAnsi="Lato"/>
                <w:color w:val="000000" w:themeColor="text1"/>
                <w:sz w:val="24"/>
                <w:szCs w:val="24"/>
              </w:rPr>
            </w:pPr>
          </w:p>
        </w:tc>
      </w:tr>
      <w:tr w:rsidR="00614062" w:rsidRPr="00614062" w:rsidTr="009B68B0">
        <w:trPr>
          <w:trHeight w:val="1304"/>
        </w:trPr>
        <w:tc>
          <w:tcPr>
            <w:tcW w:w="412" w:type="pct"/>
          </w:tcPr>
          <w:p w:rsidR="00A52F34" w:rsidRPr="00614062" w:rsidRDefault="00A52F34" w:rsidP="009B68B0">
            <w:pPr>
              <w:ind w:right="689"/>
              <w:rPr>
                <w:rFonts w:ascii="Lato" w:hAnsi="Lato"/>
                <w:color w:val="000000" w:themeColor="text1"/>
                <w:sz w:val="24"/>
                <w:szCs w:val="24"/>
              </w:rPr>
            </w:pPr>
          </w:p>
        </w:tc>
        <w:tc>
          <w:tcPr>
            <w:tcW w:w="1542" w:type="pct"/>
          </w:tcPr>
          <w:p w:rsidR="00A52F34" w:rsidRPr="00614062" w:rsidRDefault="00A52F34" w:rsidP="009B68B0">
            <w:pPr>
              <w:ind w:right="689"/>
              <w:rPr>
                <w:rFonts w:ascii="Lato" w:hAnsi="Lato"/>
                <w:color w:val="000000" w:themeColor="text1"/>
                <w:sz w:val="24"/>
                <w:szCs w:val="24"/>
              </w:rPr>
            </w:pPr>
          </w:p>
        </w:tc>
        <w:tc>
          <w:tcPr>
            <w:tcW w:w="1003" w:type="pct"/>
          </w:tcPr>
          <w:p w:rsidR="00A52F34" w:rsidRPr="00614062" w:rsidRDefault="00A52F34" w:rsidP="009B68B0">
            <w:pPr>
              <w:ind w:right="689"/>
              <w:rPr>
                <w:rFonts w:ascii="Lato" w:hAnsi="Lato"/>
                <w:color w:val="000000" w:themeColor="text1"/>
                <w:sz w:val="24"/>
                <w:szCs w:val="24"/>
              </w:rPr>
            </w:pPr>
          </w:p>
        </w:tc>
        <w:tc>
          <w:tcPr>
            <w:tcW w:w="982" w:type="pct"/>
          </w:tcPr>
          <w:p w:rsidR="00A52F34" w:rsidRPr="00614062" w:rsidRDefault="00A52F34" w:rsidP="009B68B0">
            <w:pPr>
              <w:ind w:right="689"/>
              <w:rPr>
                <w:rFonts w:ascii="Lato" w:hAnsi="Lato"/>
                <w:color w:val="000000" w:themeColor="text1"/>
                <w:sz w:val="24"/>
                <w:szCs w:val="24"/>
              </w:rPr>
            </w:pPr>
          </w:p>
        </w:tc>
        <w:tc>
          <w:tcPr>
            <w:tcW w:w="1061" w:type="pct"/>
          </w:tcPr>
          <w:p w:rsidR="00A52F34" w:rsidRPr="00614062" w:rsidRDefault="00A52F34" w:rsidP="009B68B0">
            <w:pPr>
              <w:ind w:right="689"/>
              <w:rPr>
                <w:rFonts w:ascii="Lato" w:hAnsi="Lato"/>
                <w:color w:val="000000" w:themeColor="text1"/>
                <w:sz w:val="24"/>
                <w:szCs w:val="24"/>
              </w:rPr>
            </w:pPr>
          </w:p>
        </w:tc>
      </w:tr>
      <w:tr w:rsidR="00614062" w:rsidRPr="00614062" w:rsidTr="009B68B0">
        <w:trPr>
          <w:trHeight w:val="1304"/>
        </w:trPr>
        <w:tc>
          <w:tcPr>
            <w:tcW w:w="412" w:type="pct"/>
          </w:tcPr>
          <w:p w:rsidR="00A52F34" w:rsidRPr="00614062" w:rsidRDefault="00A52F34" w:rsidP="009B68B0">
            <w:pPr>
              <w:ind w:right="689"/>
              <w:rPr>
                <w:rFonts w:ascii="Lato" w:hAnsi="Lato"/>
                <w:color w:val="000000" w:themeColor="text1"/>
                <w:sz w:val="24"/>
                <w:szCs w:val="24"/>
              </w:rPr>
            </w:pPr>
          </w:p>
        </w:tc>
        <w:tc>
          <w:tcPr>
            <w:tcW w:w="1542" w:type="pct"/>
          </w:tcPr>
          <w:p w:rsidR="00A52F34" w:rsidRPr="00614062" w:rsidRDefault="00A52F34" w:rsidP="009B68B0">
            <w:pPr>
              <w:ind w:right="689"/>
              <w:rPr>
                <w:rFonts w:ascii="Lato" w:hAnsi="Lato"/>
                <w:color w:val="000000" w:themeColor="text1"/>
                <w:sz w:val="24"/>
                <w:szCs w:val="24"/>
              </w:rPr>
            </w:pPr>
          </w:p>
        </w:tc>
        <w:tc>
          <w:tcPr>
            <w:tcW w:w="1003" w:type="pct"/>
          </w:tcPr>
          <w:p w:rsidR="00A52F34" w:rsidRPr="00614062" w:rsidRDefault="00A52F34" w:rsidP="009B68B0">
            <w:pPr>
              <w:ind w:right="689"/>
              <w:rPr>
                <w:rFonts w:ascii="Lato" w:hAnsi="Lato"/>
                <w:color w:val="000000" w:themeColor="text1"/>
                <w:sz w:val="24"/>
                <w:szCs w:val="24"/>
              </w:rPr>
            </w:pPr>
          </w:p>
        </w:tc>
        <w:tc>
          <w:tcPr>
            <w:tcW w:w="982" w:type="pct"/>
          </w:tcPr>
          <w:p w:rsidR="00A52F34" w:rsidRPr="00614062" w:rsidRDefault="00A52F34" w:rsidP="009B68B0">
            <w:pPr>
              <w:ind w:right="689"/>
              <w:rPr>
                <w:rFonts w:ascii="Lato" w:hAnsi="Lato"/>
                <w:color w:val="000000" w:themeColor="text1"/>
                <w:sz w:val="24"/>
                <w:szCs w:val="24"/>
              </w:rPr>
            </w:pPr>
          </w:p>
        </w:tc>
        <w:tc>
          <w:tcPr>
            <w:tcW w:w="1061" w:type="pct"/>
          </w:tcPr>
          <w:p w:rsidR="00A52F34" w:rsidRPr="00614062" w:rsidRDefault="00A52F34" w:rsidP="009B68B0">
            <w:pPr>
              <w:ind w:right="689"/>
              <w:rPr>
                <w:rFonts w:ascii="Lato" w:hAnsi="Lato"/>
                <w:color w:val="000000" w:themeColor="text1"/>
                <w:sz w:val="24"/>
                <w:szCs w:val="24"/>
              </w:rPr>
            </w:pPr>
          </w:p>
        </w:tc>
      </w:tr>
      <w:tr w:rsidR="00A52F34" w:rsidRPr="00614062" w:rsidTr="009B68B0">
        <w:trPr>
          <w:trHeight w:val="1304"/>
        </w:trPr>
        <w:tc>
          <w:tcPr>
            <w:tcW w:w="412" w:type="pct"/>
          </w:tcPr>
          <w:p w:rsidR="00A52F34" w:rsidRPr="00614062" w:rsidRDefault="00A52F34" w:rsidP="009B68B0">
            <w:pPr>
              <w:ind w:right="689"/>
              <w:rPr>
                <w:rFonts w:ascii="Lato" w:hAnsi="Lato"/>
                <w:color w:val="000000" w:themeColor="text1"/>
                <w:sz w:val="24"/>
                <w:szCs w:val="24"/>
              </w:rPr>
            </w:pPr>
          </w:p>
        </w:tc>
        <w:tc>
          <w:tcPr>
            <w:tcW w:w="1542" w:type="pct"/>
          </w:tcPr>
          <w:p w:rsidR="00A52F34" w:rsidRPr="00614062" w:rsidRDefault="00A52F34" w:rsidP="009B68B0">
            <w:pPr>
              <w:ind w:right="689"/>
              <w:rPr>
                <w:rFonts w:ascii="Lato" w:hAnsi="Lato"/>
                <w:color w:val="000000" w:themeColor="text1"/>
                <w:sz w:val="24"/>
                <w:szCs w:val="24"/>
              </w:rPr>
            </w:pPr>
          </w:p>
        </w:tc>
        <w:tc>
          <w:tcPr>
            <w:tcW w:w="1003" w:type="pct"/>
          </w:tcPr>
          <w:p w:rsidR="00A52F34" w:rsidRPr="00614062" w:rsidRDefault="00A52F34" w:rsidP="009B68B0">
            <w:pPr>
              <w:ind w:right="689"/>
              <w:rPr>
                <w:rFonts w:ascii="Lato" w:hAnsi="Lato"/>
                <w:color w:val="000000" w:themeColor="text1"/>
                <w:sz w:val="24"/>
                <w:szCs w:val="24"/>
              </w:rPr>
            </w:pPr>
          </w:p>
        </w:tc>
        <w:tc>
          <w:tcPr>
            <w:tcW w:w="982" w:type="pct"/>
          </w:tcPr>
          <w:p w:rsidR="00A52F34" w:rsidRPr="00614062" w:rsidRDefault="00A52F34" w:rsidP="009B68B0">
            <w:pPr>
              <w:ind w:right="689"/>
              <w:rPr>
                <w:rFonts w:ascii="Lato" w:hAnsi="Lato"/>
                <w:color w:val="000000" w:themeColor="text1"/>
                <w:sz w:val="24"/>
                <w:szCs w:val="24"/>
              </w:rPr>
            </w:pPr>
          </w:p>
        </w:tc>
        <w:tc>
          <w:tcPr>
            <w:tcW w:w="1061" w:type="pct"/>
          </w:tcPr>
          <w:p w:rsidR="00A52F34" w:rsidRPr="00614062" w:rsidRDefault="00A52F34" w:rsidP="009B68B0">
            <w:pPr>
              <w:ind w:right="689"/>
              <w:rPr>
                <w:rFonts w:ascii="Lato" w:hAnsi="Lato"/>
                <w:color w:val="000000" w:themeColor="text1"/>
                <w:sz w:val="24"/>
                <w:szCs w:val="24"/>
              </w:rPr>
            </w:pPr>
          </w:p>
        </w:tc>
      </w:tr>
    </w:tbl>
    <w:p w:rsidR="00A52F34" w:rsidRPr="00614062" w:rsidRDefault="00A52F34" w:rsidP="00E9360A">
      <w:pPr>
        <w:ind w:right="689"/>
        <w:rPr>
          <w:rFonts w:ascii="Lato" w:hAnsi="Lato"/>
          <w:color w:val="000000" w:themeColor="text1"/>
          <w:sz w:val="24"/>
          <w:szCs w:val="24"/>
        </w:rPr>
      </w:pPr>
    </w:p>
    <w:p w:rsidR="00A52F34" w:rsidRPr="00614062" w:rsidRDefault="00A52F34" w:rsidP="00E9360A">
      <w:pPr>
        <w:ind w:right="689"/>
        <w:rPr>
          <w:rFonts w:ascii="Lato" w:hAnsi="Lato"/>
          <w:color w:val="000000" w:themeColor="text1"/>
          <w:sz w:val="24"/>
          <w:szCs w:val="24"/>
        </w:rPr>
      </w:pPr>
    </w:p>
    <w:p w:rsidR="00A52F34" w:rsidRPr="00614062" w:rsidRDefault="00A52F34" w:rsidP="00E9360A">
      <w:pPr>
        <w:ind w:right="689"/>
        <w:rPr>
          <w:rFonts w:ascii="Lato" w:hAnsi="Lato"/>
          <w:color w:val="000000" w:themeColor="text1"/>
          <w:sz w:val="24"/>
          <w:szCs w:val="24"/>
        </w:rPr>
      </w:pPr>
    </w:p>
    <w:tbl>
      <w:tblPr>
        <w:tblW w:w="5050" w:type="pct"/>
        <w:tblCellMar>
          <w:left w:w="10" w:type="dxa"/>
          <w:right w:w="10" w:type="dxa"/>
        </w:tblCellMar>
        <w:tblLook w:val="04A0" w:firstRow="1" w:lastRow="0" w:firstColumn="1" w:lastColumn="0" w:noHBand="0" w:noVBand="1"/>
      </w:tblPr>
      <w:tblGrid>
        <w:gridCol w:w="4789"/>
        <w:gridCol w:w="4786"/>
        <w:gridCol w:w="4789"/>
      </w:tblGrid>
      <w:tr w:rsidR="00614062" w:rsidRPr="00614062" w:rsidTr="009B68B0">
        <w:trPr>
          <w:trHeight w:val="717"/>
        </w:trPr>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Miejscowość, data</w:t>
            </w:r>
          </w:p>
        </w:tc>
        <w:tc>
          <w:tcPr>
            <w:tcW w:w="30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Imię i nazwisko osoby uprawnionej do reprezentacji</w:t>
            </w:r>
          </w:p>
        </w:tc>
        <w:tc>
          <w:tcPr>
            <w:tcW w:w="30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Czytelny podpis osoby uprawnionej</w:t>
            </w:r>
          </w:p>
          <w:p w:rsidR="00A52F34" w:rsidRPr="00614062" w:rsidRDefault="00A52F34" w:rsidP="009B68B0">
            <w:pPr>
              <w:jc w:val="center"/>
              <w:rPr>
                <w:rFonts w:ascii="Lato" w:eastAsia="Lucida Sans Unicode" w:hAnsi="Lato" w:cs="Arial"/>
                <w:color w:val="000000" w:themeColor="text1"/>
                <w:kern w:val="3"/>
                <w:sz w:val="24"/>
                <w:szCs w:val="24"/>
                <w:lang w:eastAsia="hi-IN" w:bidi="hi-IN"/>
              </w:rPr>
            </w:pPr>
            <w:r w:rsidRPr="00614062">
              <w:rPr>
                <w:rFonts w:ascii="Lato" w:eastAsia="Lucida Sans Unicode" w:hAnsi="Lato" w:cs="Arial"/>
                <w:color w:val="000000" w:themeColor="text1"/>
                <w:kern w:val="3"/>
                <w:sz w:val="24"/>
                <w:szCs w:val="24"/>
                <w:lang w:eastAsia="hi-IN" w:bidi="hi-IN"/>
              </w:rPr>
              <w:t>do reprezentacji</w:t>
            </w:r>
          </w:p>
        </w:tc>
      </w:tr>
      <w:tr w:rsidR="00A52F34" w:rsidRPr="00614062" w:rsidTr="009B68B0">
        <w:trPr>
          <w:trHeight w:val="1502"/>
        </w:trPr>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2F34" w:rsidRPr="00614062" w:rsidRDefault="00A52F34" w:rsidP="009B68B0">
            <w:pPr>
              <w:jc w:val="center"/>
              <w:rPr>
                <w:rFonts w:ascii="Lato" w:eastAsia="Lucida Sans Unicode" w:hAnsi="Lato" w:cs="Arial"/>
                <w:color w:val="000000" w:themeColor="text1"/>
                <w:kern w:val="3"/>
                <w:sz w:val="24"/>
                <w:szCs w:val="24"/>
                <w:lang w:eastAsia="hi-IN" w:bidi="hi-IN"/>
              </w:rPr>
            </w:pPr>
          </w:p>
        </w:tc>
      </w:tr>
    </w:tbl>
    <w:p w:rsidR="00A52F34" w:rsidRPr="00614062" w:rsidRDefault="00A52F34" w:rsidP="00E9360A">
      <w:pPr>
        <w:ind w:right="689"/>
        <w:rPr>
          <w:rFonts w:ascii="Lato" w:hAnsi="Lato"/>
          <w:color w:val="000000" w:themeColor="text1"/>
        </w:rPr>
      </w:pPr>
    </w:p>
    <w:p w:rsidR="00A52F34" w:rsidRPr="00614062" w:rsidRDefault="00A52F34" w:rsidP="00E9360A">
      <w:pPr>
        <w:ind w:right="689"/>
        <w:rPr>
          <w:rFonts w:ascii="Lato" w:hAnsi="Lato"/>
          <w:color w:val="000000" w:themeColor="text1"/>
        </w:rPr>
      </w:pPr>
    </w:p>
    <w:p w:rsidR="00A52F34" w:rsidRPr="00614062" w:rsidRDefault="00A52F34" w:rsidP="00E9360A">
      <w:pPr>
        <w:ind w:right="689"/>
        <w:rPr>
          <w:rFonts w:ascii="Lato" w:hAnsi="Lato"/>
          <w:color w:val="000000" w:themeColor="text1"/>
        </w:rPr>
      </w:pPr>
    </w:p>
    <w:p w:rsidR="00A52F34" w:rsidRPr="00614062" w:rsidRDefault="00A52F34" w:rsidP="00E9360A">
      <w:pPr>
        <w:ind w:right="689"/>
        <w:rPr>
          <w:rFonts w:ascii="Lato" w:hAnsi="Lato"/>
          <w:color w:val="000000" w:themeColor="text1"/>
        </w:rPr>
        <w:sectPr w:rsidR="00A52F34" w:rsidRPr="00614062" w:rsidSect="00A52F34">
          <w:pgSz w:w="16840" w:h="11910" w:orient="landscape"/>
          <w:pgMar w:top="1417" w:right="1417" w:bottom="1417" w:left="1417" w:header="284" w:footer="704" w:gutter="0"/>
          <w:cols w:space="708"/>
          <w:docGrid w:linePitch="299"/>
        </w:sectPr>
      </w:pPr>
    </w:p>
    <w:p w:rsidR="00AF0719" w:rsidRPr="00614062" w:rsidRDefault="00AF0719" w:rsidP="00A52F34">
      <w:pPr>
        <w:pStyle w:val="Nagwek1"/>
        <w:rPr>
          <w:color w:val="000000" w:themeColor="text1"/>
        </w:rPr>
      </w:pPr>
      <w:r w:rsidRPr="00614062">
        <w:rPr>
          <w:color w:val="000000" w:themeColor="text1"/>
        </w:rPr>
        <w:lastRenderedPageBreak/>
        <w:t xml:space="preserve">Załącznik nr </w:t>
      </w:r>
      <w:r w:rsidR="00A52F34" w:rsidRPr="00614062">
        <w:rPr>
          <w:color w:val="000000" w:themeColor="text1"/>
        </w:rPr>
        <w:t>7. Wzór umowy.</w:t>
      </w:r>
    </w:p>
    <w:p w:rsidR="00AF0719" w:rsidRPr="00614062" w:rsidRDefault="00AF0719" w:rsidP="00E9360A">
      <w:pPr>
        <w:ind w:right="689"/>
        <w:rPr>
          <w:rFonts w:ascii="Lato" w:hAnsi="Lato"/>
          <w:color w:val="000000" w:themeColor="text1"/>
        </w:rPr>
      </w:pPr>
    </w:p>
    <w:p w:rsidR="00AF0719" w:rsidRPr="00614062" w:rsidRDefault="00AF0719" w:rsidP="00E9360A">
      <w:pPr>
        <w:ind w:right="689"/>
        <w:rPr>
          <w:rFonts w:ascii="Lato" w:hAnsi="Lato"/>
          <w:color w:val="000000" w:themeColor="text1"/>
          <w:sz w:val="24"/>
          <w:szCs w:val="24"/>
        </w:rPr>
      </w:pPr>
    </w:p>
    <w:p w:rsidR="00AF0719" w:rsidRPr="00614062" w:rsidRDefault="00AF0719" w:rsidP="00BB1594">
      <w:pPr>
        <w:spacing w:line="360" w:lineRule="auto"/>
        <w:ind w:right="689"/>
        <w:rPr>
          <w:rFonts w:ascii="Lato" w:hAnsi="Lato"/>
          <w:color w:val="000000" w:themeColor="text1"/>
          <w:sz w:val="24"/>
          <w:szCs w:val="24"/>
        </w:rPr>
      </w:pPr>
    </w:p>
    <w:p w:rsidR="00AF0719" w:rsidRPr="00614062" w:rsidRDefault="00A3680D" w:rsidP="00BB1594">
      <w:pPr>
        <w:spacing w:line="360" w:lineRule="auto"/>
        <w:jc w:val="center"/>
        <w:rPr>
          <w:rFonts w:ascii="Lato" w:hAnsi="Lato"/>
          <w:color w:val="000000" w:themeColor="text1"/>
          <w:sz w:val="24"/>
          <w:szCs w:val="24"/>
        </w:rPr>
      </w:pPr>
      <w:r w:rsidRPr="00614062">
        <w:rPr>
          <w:rFonts w:ascii="Lato" w:hAnsi="Lato"/>
          <w:color w:val="000000" w:themeColor="text1"/>
          <w:sz w:val="24"/>
          <w:szCs w:val="24"/>
        </w:rPr>
        <w:t>Umowa nr 1/RPOZ/2024</w:t>
      </w:r>
    </w:p>
    <w:p w:rsidR="00A3680D" w:rsidRPr="00614062" w:rsidRDefault="00A3680D" w:rsidP="00BB1594">
      <w:pPr>
        <w:spacing w:line="360" w:lineRule="auto"/>
        <w:jc w:val="both"/>
        <w:rPr>
          <w:rFonts w:ascii="Lato" w:hAnsi="Lato"/>
          <w:color w:val="000000" w:themeColor="text1"/>
          <w:sz w:val="24"/>
          <w:szCs w:val="24"/>
        </w:rPr>
      </w:pPr>
    </w:p>
    <w:p w:rsidR="00A3680D" w:rsidRPr="00614062" w:rsidRDefault="00A3680D"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zawarta w dniu ……</w:t>
      </w:r>
      <w:r w:rsidR="00AF1F57" w:rsidRPr="00614062">
        <w:rPr>
          <w:rFonts w:ascii="Lato" w:hAnsi="Lato"/>
          <w:color w:val="000000" w:themeColor="text1"/>
          <w:sz w:val="24"/>
          <w:szCs w:val="24"/>
        </w:rPr>
        <w:t xml:space="preserve"> 2024 </w:t>
      </w:r>
      <w:r w:rsidRPr="00614062">
        <w:rPr>
          <w:rFonts w:ascii="Lato" w:hAnsi="Lato"/>
          <w:color w:val="000000" w:themeColor="text1"/>
          <w:sz w:val="24"/>
          <w:szCs w:val="24"/>
        </w:rPr>
        <w:t>r. w</w:t>
      </w:r>
      <w:r w:rsidR="00AF1F57" w:rsidRPr="00614062">
        <w:rPr>
          <w:rFonts w:ascii="Lato" w:hAnsi="Lato"/>
          <w:color w:val="000000" w:themeColor="text1"/>
          <w:sz w:val="24"/>
          <w:szCs w:val="24"/>
        </w:rPr>
        <w:t xml:space="preserve"> Otyniu </w:t>
      </w:r>
      <w:r w:rsidRPr="00614062">
        <w:rPr>
          <w:rFonts w:ascii="Lato" w:hAnsi="Lato"/>
          <w:color w:val="000000" w:themeColor="text1"/>
          <w:sz w:val="24"/>
          <w:szCs w:val="24"/>
        </w:rPr>
        <w:t>pomiędzy:</w:t>
      </w:r>
      <w:r w:rsidR="00E9360A" w:rsidRPr="00614062">
        <w:rPr>
          <w:rFonts w:ascii="Lato" w:hAnsi="Lato"/>
          <w:color w:val="000000" w:themeColor="text1"/>
          <w:sz w:val="24"/>
          <w:szCs w:val="24"/>
        </w:rPr>
        <w:tab/>
      </w:r>
    </w:p>
    <w:p w:rsidR="00AF1F57" w:rsidRPr="00614062" w:rsidRDefault="00AF1F57" w:rsidP="00BB1594">
      <w:pPr>
        <w:spacing w:line="360" w:lineRule="auto"/>
        <w:jc w:val="both"/>
        <w:rPr>
          <w:rFonts w:ascii="Lato" w:hAnsi="Lato"/>
          <w:color w:val="000000" w:themeColor="text1"/>
          <w:sz w:val="24"/>
          <w:szCs w:val="24"/>
        </w:rPr>
      </w:pPr>
    </w:p>
    <w:p w:rsidR="00AF1F57" w:rsidRPr="00614062" w:rsidRDefault="00AF1F57"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Parafią Rzymsko-Katolicką p.w. Podwyższenia Krzyża Świętego z siedzibą w Otyniu (67-106 Otyń) przy ul. Moniuszki 4, REGON 040119299, NIP 9251496747, zwaną w</w:t>
      </w:r>
      <w:r w:rsidR="00BB1594">
        <w:rPr>
          <w:rFonts w:ascii="Lato" w:hAnsi="Lato"/>
          <w:color w:val="000000" w:themeColor="text1"/>
          <w:sz w:val="24"/>
          <w:szCs w:val="24"/>
        </w:rPr>
        <w:t> </w:t>
      </w:r>
      <w:r w:rsidRPr="00614062">
        <w:rPr>
          <w:rFonts w:ascii="Lato" w:hAnsi="Lato"/>
          <w:color w:val="000000" w:themeColor="text1"/>
          <w:sz w:val="24"/>
          <w:szCs w:val="24"/>
        </w:rPr>
        <w:t xml:space="preserve">treści umowy „Zamawiającym” reprezentowaną przez Proboszcza księdza Zbigniewa </w:t>
      </w:r>
      <w:proofErr w:type="spellStart"/>
      <w:r w:rsidRPr="00614062">
        <w:rPr>
          <w:rFonts w:ascii="Lato" w:hAnsi="Lato"/>
          <w:color w:val="000000" w:themeColor="text1"/>
          <w:sz w:val="24"/>
          <w:szCs w:val="24"/>
        </w:rPr>
        <w:t>Tartaka</w:t>
      </w:r>
      <w:proofErr w:type="spellEnd"/>
      <w:r w:rsidRPr="00614062">
        <w:rPr>
          <w:rFonts w:ascii="Lato" w:hAnsi="Lato"/>
          <w:color w:val="000000" w:themeColor="text1"/>
          <w:sz w:val="24"/>
          <w:szCs w:val="24"/>
        </w:rPr>
        <w:t>,</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1F57"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a</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 zwanym w</w:t>
      </w:r>
      <w:r w:rsidR="00200154" w:rsidRPr="00614062">
        <w:rPr>
          <w:rFonts w:ascii="Lato" w:hAnsi="Lato"/>
          <w:color w:val="000000" w:themeColor="text1"/>
          <w:sz w:val="24"/>
          <w:szCs w:val="24"/>
        </w:rPr>
        <w:t> </w:t>
      </w:r>
      <w:r w:rsidRPr="00614062">
        <w:rPr>
          <w:rFonts w:ascii="Lato" w:hAnsi="Lato"/>
          <w:color w:val="000000" w:themeColor="text1"/>
          <w:sz w:val="24"/>
          <w:szCs w:val="24"/>
        </w:rPr>
        <w:t>treści umowy „Wykonawcą”,</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   wyniku   dokonania   przez   Zamawiającego   wyboru   oferty   Wykonawcy   </w:t>
      </w:r>
      <w:r w:rsidR="00BB1594">
        <w:rPr>
          <w:rFonts w:ascii="Lato" w:hAnsi="Lato"/>
          <w:color w:val="000000" w:themeColor="text1"/>
          <w:sz w:val="24"/>
          <w:szCs w:val="24"/>
        </w:rPr>
        <w:t>w ramach</w:t>
      </w:r>
      <w:r w:rsidRPr="00614062">
        <w:rPr>
          <w:rFonts w:ascii="Lato" w:hAnsi="Lato"/>
          <w:color w:val="000000" w:themeColor="text1"/>
          <w:sz w:val="24"/>
          <w:szCs w:val="24"/>
        </w:rPr>
        <w:t xml:space="preserve"> </w:t>
      </w:r>
      <w:r w:rsidR="00AF1F57" w:rsidRPr="00614062">
        <w:rPr>
          <w:rFonts w:ascii="Lato" w:hAnsi="Lato"/>
          <w:color w:val="000000" w:themeColor="text1"/>
          <w:sz w:val="24"/>
          <w:szCs w:val="24"/>
        </w:rPr>
        <w:t>postępowania zakupowego</w:t>
      </w:r>
      <w:r w:rsidRPr="00614062">
        <w:rPr>
          <w:rFonts w:ascii="Lato" w:hAnsi="Lato"/>
          <w:color w:val="000000" w:themeColor="text1"/>
          <w:sz w:val="24"/>
          <w:szCs w:val="24"/>
        </w:rPr>
        <w:t xml:space="preserve"> na „</w:t>
      </w:r>
      <w:r w:rsidR="00AF1F57" w:rsidRPr="00614062">
        <w:rPr>
          <w:rFonts w:ascii="Lato" w:hAnsi="Lato"/>
          <w:color w:val="000000" w:themeColor="text1"/>
          <w:sz w:val="24"/>
          <w:szCs w:val="24"/>
        </w:rPr>
        <w:t>Renowacja i rekonstrukcja stolarki okien i</w:t>
      </w:r>
      <w:r w:rsidR="00BB1594">
        <w:rPr>
          <w:rFonts w:ascii="Lato" w:hAnsi="Lato"/>
          <w:color w:val="000000" w:themeColor="text1"/>
          <w:sz w:val="24"/>
          <w:szCs w:val="24"/>
        </w:rPr>
        <w:t> </w:t>
      </w:r>
      <w:r w:rsidR="00AF1F57" w:rsidRPr="00614062">
        <w:rPr>
          <w:rFonts w:ascii="Lato" w:hAnsi="Lato"/>
          <w:color w:val="000000" w:themeColor="text1"/>
          <w:sz w:val="24"/>
          <w:szCs w:val="24"/>
        </w:rPr>
        <w:t>drzwi wraz z niszami w kościele parafialnym w Otyniu</w:t>
      </w:r>
      <w:r w:rsidRPr="00614062">
        <w:rPr>
          <w:rFonts w:ascii="Lato" w:hAnsi="Lato"/>
          <w:color w:val="000000" w:themeColor="text1"/>
          <w:sz w:val="24"/>
          <w:szCs w:val="24"/>
        </w:rPr>
        <w:t>” została zawarta umowa o</w:t>
      </w:r>
      <w:r w:rsidR="004A5AE6" w:rsidRPr="00614062">
        <w:rPr>
          <w:rFonts w:ascii="Lato" w:hAnsi="Lato"/>
          <w:color w:val="000000" w:themeColor="text1"/>
          <w:sz w:val="24"/>
          <w:szCs w:val="24"/>
        </w:rPr>
        <w:t> </w:t>
      </w:r>
      <w:r w:rsidRPr="00614062">
        <w:rPr>
          <w:rFonts w:ascii="Lato" w:hAnsi="Lato"/>
          <w:color w:val="000000" w:themeColor="text1"/>
          <w:sz w:val="24"/>
          <w:szCs w:val="24"/>
        </w:rPr>
        <w:t>następującej treści:</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color w:val="000000" w:themeColor="text1"/>
          <w:sz w:val="24"/>
          <w:szCs w:val="24"/>
        </w:rPr>
      </w:pPr>
      <w:r w:rsidRPr="00614062">
        <w:rPr>
          <w:rFonts w:ascii="Lato" w:hAnsi="Lato"/>
          <w:color w:val="000000" w:themeColor="text1"/>
          <w:sz w:val="24"/>
          <w:szCs w:val="24"/>
        </w:rPr>
        <w:t>§ 1</w:t>
      </w:r>
    </w:p>
    <w:p w:rsidR="00AF0719"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Przedmiotem zamówienia jest wykonanie </w:t>
      </w:r>
      <w:r w:rsidR="00AF1F57" w:rsidRPr="00614062">
        <w:rPr>
          <w:rFonts w:ascii="Lato" w:hAnsi="Lato"/>
          <w:color w:val="000000" w:themeColor="text1"/>
          <w:sz w:val="24"/>
          <w:szCs w:val="24"/>
        </w:rPr>
        <w:t xml:space="preserve">prac projektowych i robót budowlanych </w:t>
      </w:r>
      <w:r w:rsidRPr="00614062">
        <w:rPr>
          <w:rFonts w:ascii="Lato" w:hAnsi="Lato"/>
          <w:color w:val="000000" w:themeColor="text1"/>
          <w:sz w:val="24"/>
          <w:szCs w:val="24"/>
        </w:rPr>
        <w:t>w ramach inwestycji pn.: „</w:t>
      </w:r>
      <w:r w:rsidR="00AF1F57" w:rsidRPr="00614062">
        <w:rPr>
          <w:rFonts w:ascii="Lato" w:hAnsi="Lato"/>
          <w:color w:val="000000" w:themeColor="text1"/>
          <w:sz w:val="24"/>
          <w:szCs w:val="24"/>
        </w:rPr>
        <w:t>Renowacja i rekonstrukcja stolarki okien i drzwi wraz z</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niszami w</w:t>
      </w:r>
      <w:r w:rsidR="00200154" w:rsidRPr="00614062">
        <w:rPr>
          <w:rFonts w:ascii="Lato" w:hAnsi="Lato"/>
          <w:color w:val="000000" w:themeColor="text1"/>
          <w:sz w:val="24"/>
          <w:szCs w:val="24"/>
        </w:rPr>
        <w:t> </w:t>
      </w:r>
      <w:r w:rsidR="00AF1F57" w:rsidRPr="00614062">
        <w:rPr>
          <w:rFonts w:ascii="Lato" w:hAnsi="Lato"/>
          <w:color w:val="000000" w:themeColor="text1"/>
          <w:sz w:val="24"/>
          <w:szCs w:val="24"/>
        </w:rPr>
        <w:t>kościele parafialnym w Otyniu</w:t>
      </w:r>
      <w:r w:rsidRPr="00614062">
        <w:rPr>
          <w:rFonts w:ascii="Lato" w:hAnsi="Lato"/>
          <w:color w:val="000000" w:themeColor="text1"/>
          <w:sz w:val="24"/>
          <w:szCs w:val="24"/>
        </w:rPr>
        <w:t>”</w:t>
      </w:r>
      <w:r w:rsidR="00AF1F57" w:rsidRPr="00614062">
        <w:rPr>
          <w:rFonts w:ascii="Lato" w:hAnsi="Lato"/>
          <w:color w:val="000000" w:themeColor="text1"/>
          <w:sz w:val="24"/>
          <w:szCs w:val="24"/>
        </w:rPr>
        <w:t>.</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Opis przedmiotu zamówienia zgodnie z wnioskiem </w:t>
      </w:r>
      <w:r w:rsidR="00AF1F57" w:rsidRPr="00614062">
        <w:rPr>
          <w:rFonts w:ascii="Lato" w:hAnsi="Lato"/>
          <w:color w:val="000000" w:themeColor="text1"/>
          <w:sz w:val="24"/>
          <w:szCs w:val="24"/>
        </w:rPr>
        <w:t>RPOZ/2022/9089/</w:t>
      </w:r>
      <w:proofErr w:type="spellStart"/>
      <w:r w:rsidR="00AF1F57" w:rsidRPr="00614062">
        <w:rPr>
          <w:rFonts w:ascii="Lato" w:hAnsi="Lato"/>
          <w:color w:val="000000" w:themeColor="text1"/>
          <w:sz w:val="24"/>
          <w:szCs w:val="24"/>
        </w:rPr>
        <w:t>PolskiLad</w:t>
      </w:r>
      <w:proofErr w:type="spellEnd"/>
      <w:r w:rsidR="00AF1F57" w:rsidRPr="00614062">
        <w:rPr>
          <w:rFonts w:ascii="Lato" w:hAnsi="Lato"/>
          <w:color w:val="000000" w:themeColor="text1"/>
          <w:sz w:val="24"/>
          <w:szCs w:val="24"/>
        </w:rPr>
        <w:t>: Celem inwestycji jest zabezpieczenie obiektu zabytkowego przed postępującą degradacją wynikającą ze złego stanu technicznego stolarki okiennej i drzwiowej. Przedmiotem inwestycji jest renowacja i rekonstrukcja stolarki okien i drzwi wraz z</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niszami w kościele parafialnym w Otyniu Kościół p.w.</w:t>
      </w:r>
      <w:r w:rsidR="00BB1594">
        <w:rPr>
          <w:rFonts w:ascii="Lato" w:hAnsi="Lato"/>
          <w:color w:val="000000" w:themeColor="text1"/>
          <w:sz w:val="24"/>
          <w:szCs w:val="24"/>
        </w:rPr>
        <w:t xml:space="preserve"> </w:t>
      </w:r>
      <w:r w:rsidR="00AF1F57" w:rsidRPr="00614062">
        <w:rPr>
          <w:rFonts w:ascii="Lato" w:hAnsi="Lato"/>
          <w:color w:val="000000" w:themeColor="text1"/>
          <w:sz w:val="24"/>
          <w:szCs w:val="24"/>
        </w:rPr>
        <w:t xml:space="preserve">Podwyższenia Krzyża </w:t>
      </w:r>
      <w:r w:rsidR="00AF1F57" w:rsidRPr="00614062">
        <w:rPr>
          <w:rFonts w:ascii="Lato" w:hAnsi="Lato"/>
          <w:color w:val="000000" w:themeColor="text1"/>
          <w:sz w:val="24"/>
          <w:szCs w:val="24"/>
        </w:rPr>
        <w:lastRenderedPageBreak/>
        <w:t xml:space="preserve">Świętego (Sanktuarium Matki Bożej </w:t>
      </w:r>
      <w:proofErr w:type="spellStart"/>
      <w:r w:rsidR="00AF1F57" w:rsidRPr="00614062">
        <w:rPr>
          <w:rFonts w:ascii="Lato" w:hAnsi="Lato"/>
          <w:color w:val="000000" w:themeColor="text1"/>
          <w:sz w:val="24"/>
          <w:szCs w:val="24"/>
        </w:rPr>
        <w:t>Klenickiej</w:t>
      </w:r>
      <w:proofErr w:type="spellEnd"/>
      <w:r w:rsidR="00AF1F57" w:rsidRPr="00614062">
        <w:rPr>
          <w:rFonts w:ascii="Lato" w:hAnsi="Lato"/>
          <w:color w:val="000000" w:themeColor="text1"/>
          <w:sz w:val="24"/>
          <w:szCs w:val="24"/>
        </w:rPr>
        <w:t xml:space="preserve"> – Królowej Pokoju) w Otyniu (ul.</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Kościelna 9, 67-106 Otyń) jest zabytkiem wpisanym do rejestru zabytków (nr</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wpisu 1542). Zakres prac dotyczy 4 otworów drzwiowych wraz z drzwiami, 10</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 xml:space="preserve">otworów okiennych i okien o powierzchni powyżej 0,8 m kw., 15 otworów okiennych i okien o powierzchni poniżej 0,5 </w:t>
      </w:r>
      <w:proofErr w:type="spellStart"/>
      <w:r w:rsidR="00AF1F57" w:rsidRPr="00614062">
        <w:rPr>
          <w:rFonts w:ascii="Lato" w:hAnsi="Lato"/>
          <w:color w:val="000000" w:themeColor="text1"/>
          <w:sz w:val="24"/>
          <w:szCs w:val="24"/>
        </w:rPr>
        <w:t>mk</w:t>
      </w:r>
      <w:proofErr w:type="spellEnd"/>
      <w:r w:rsidR="00AF1F57" w:rsidRPr="00614062">
        <w:rPr>
          <w:rFonts w:ascii="Lato" w:hAnsi="Lato"/>
          <w:color w:val="000000" w:themeColor="text1"/>
          <w:sz w:val="24"/>
          <w:szCs w:val="24"/>
        </w:rPr>
        <w:t xml:space="preserve"> kw., 1 rekonstrukcji okna nieistniejącego. Zadanie polega na usunięciu zniszczonych powłok ochronnych, uzupełnieniu ubytków i konserwacji elementów drewnianych na stolarce drzwiowej i okiennej, rekonstrukcję barw (odbarwienia powstałe na skutek promieni UV, grzybów i pleśni), zabezpieczenie nowymi powłokami ochronnymi o</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charakterystyce zgodne z wytycznymi konserwatora zabytków, uzupełnieniu i</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wymianie uszczelniaczy, uzupełnienie ubytków tynku w niszach okiennych i</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drzwiowych, pokryciu wnęk powłoką konserwująco-zabezpieczającą.</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Szczegółowy zakres zamówienia pn. „</w:t>
      </w:r>
      <w:r w:rsidR="00AF1F57" w:rsidRPr="00614062">
        <w:rPr>
          <w:rFonts w:ascii="Lato" w:hAnsi="Lato"/>
          <w:color w:val="000000" w:themeColor="text1"/>
          <w:sz w:val="24"/>
          <w:szCs w:val="24"/>
        </w:rPr>
        <w:t>Renowacja i rekonstrukcja stolarki okien i</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drzwi wraz z niszami w kościele parafialnym w Otyniu</w:t>
      </w:r>
      <w:r w:rsidRPr="00614062">
        <w:rPr>
          <w:rFonts w:ascii="Lato" w:hAnsi="Lato"/>
          <w:color w:val="000000" w:themeColor="text1"/>
          <w:sz w:val="24"/>
          <w:szCs w:val="24"/>
        </w:rPr>
        <w:t>”</w:t>
      </w:r>
      <w:r w:rsidR="00AF1F57" w:rsidRPr="00614062">
        <w:rPr>
          <w:rFonts w:ascii="Lato" w:hAnsi="Lato"/>
          <w:color w:val="000000" w:themeColor="text1"/>
          <w:sz w:val="24"/>
          <w:szCs w:val="24"/>
        </w:rPr>
        <w:t xml:space="preserve"> </w:t>
      </w:r>
      <w:r w:rsidRPr="00614062">
        <w:rPr>
          <w:rFonts w:ascii="Lato" w:hAnsi="Lato"/>
          <w:color w:val="000000" w:themeColor="text1"/>
          <w:sz w:val="24"/>
          <w:szCs w:val="24"/>
        </w:rPr>
        <w:t>został określony w</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Programie prac konserwatorsko-restauratorskich drewnianej stolarki okiennej i</w:t>
      </w:r>
      <w:r w:rsidR="004A5AE6" w:rsidRPr="00614062">
        <w:rPr>
          <w:rFonts w:ascii="Lato" w:hAnsi="Lato"/>
          <w:color w:val="000000" w:themeColor="text1"/>
          <w:sz w:val="24"/>
          <w:szCs w:val="24"/>
        </w:rPr>
        <w:t> </w:t>
      </w:r>
      <w:r w:rsidR="00AF1F57" w:rsidRPr="00614062">
        <w:rPr>
          <w:rFonts w:ascii="Lato" w:hAnsi="Lato"/>
          <w:color w:val="000000" w:themeColor="text1"/>
          <w:sz w:val="24"/>
          <w:szCs w:val="24"/>
        </w:rPr>
        <w:t xml:space="preserve">drzwiowej z Kościoła pw. Podniesienia Krzyża Św. w Otyniu, nr rej 1542 z dnia 15.02.1965  </w:t>
      </w:r>
      <w:r w:rsidRPr="00614062">
        <w:rPr>
          <w:rFonts w:ascii="Lato" w:hAnsi="Lato"/>
          <w:color w:val="000000" w:themeColor="text1"/>
          <w:sz w:val="24"/>
          <w:szCs w:val="24"/>
        </w:rPr>
        <w:t>.</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zobowiązuje się wykonać powyższe prace zgodnie z Umową, zasadami wiedzy technicznej, obowiązującymi przepisami prawa, decyzjami, opiniami, uzgodnieniami.</w:t>
      </w:r>
    </w:p>
    <w:p w:rsidR="00AF0719"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przypadku wystąpienia wykluczających się wzajemnie postanowień i</w:t>
      </w:r>
      <w:r w:rsidR="004A5AE6" w:rsidRPr="00614062">
        <w:rPr>
          <w:rFonts w:ascii="Lato" w:hAnsi="Lato"/>
          <w:color w:val="000000" w:themeColor="text1"/>
          <w:sz w:val="24"/>
          <w:szCs w:val="24"/>
        </w:rPr>
        <w:t> </w:t>
      </w:r>
      <w:r w:rsidRPr="00614062">
        <w:rPr>
          <w:rFonts w:ascii="Lato" w:hAnsi="Lato"/>
          <w:color w:val="000000" w:themeColor="text1"/>
          <w:sz w:val="24"/>
          <w:szCs w:val="24"/>
        </w:rPr>
        <w:t>wytycznych zawartych</w:t>
      </w:r>
      <w:r w:rsidR="00AF1F57" w:rsidRPr="00614062">
        <w:rPr>
          <w:rFonts w:ascii="Lato" w:hAnsi="Lato"/>
          <w:color w:val="000000" w:themeColor="text1"/>
          <w:sz w:val="24"/>
          <w:szCs w:val="24"/>
        </w:rPr>
        <w:t xml:space="preserve"> </w:t>
      </w:r>
      <w:r w:rsidRPr="00614062">
        <w:rPr>
          <w:rFonts w:ascii="Lato" w:hAnsi="Lato"/>
          <w:color w:val="000000" w:themeColor="text1"/>
          <w:sz w:val="24"/>
          <w:szCs w:val="24"/>
        </w:rPr>
        <w:t>w dokumentach będących częścią składową Umowy, ustala się następującą hierarchię ich ważności:</w:t>
      </w:r>
    </w:p>
    <w:p w:rsidR="00AF0719" w:rsidRPr="00614062" w:rsidRDefault="00AF0719" w:rsidP="00BB1594">
      <w:pPr>
        <w:pStyle w:val="Akapitzlist"/>
        <w:numPr>
          <w:ilvl w:val="0"/>
          <w:numId w:val="21"/>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zawarte w Umowie,</w:t>
      </w:r>
    </w:p>
    <w:p w:rsidR="00AF0719" w:rsidRPr="00614062" w:rsidRDefault="00AF0719" w:rsidP="00BB1594">
      <w:pPr>
        <w:pStyle w:val="Akapitzlist"/>
        <w:numPr>
          <w:ilvl w:val="0"/>
          <w:numId w:val="21"/>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zawarte w ofercie z załącznikami.</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Postanowienia zawarte w dokumentach, o których mowa w ust. </w:t>
      </w:r>
      <w:r w:rsidR="00AF1F57" w:rsidRPr="00614062">
        <w:rPr>
          <w:rFonts w:ascii="Lato" w:hAnsi="Lato"/>
          <w:color w:val="000000" w:themeColor="text1"/>
          <w:sz w:val="24"/>
          <w:szCs w:val="24"/>
        </w:rPr>
        <w:t>5</w:t>
      </w:r>
      <w:r w:rsidRPr="00614062">
        <w:rPr>
          <w:rFonts w:ascii="Lato" w:hAnsi="Lato"/>
          <w:color w:val="000000" w:themeColor="text1"/>
          <w:sz w:val="24"/>
          <w:szCs w:val="24"/>
        </w:rPr>
        <w:t>, należy traktować jako wzajemnie uzupełniające. W przypadku wystąpienia dwóch lub więcej różnych wymagań, jako wiążące należy traktować wymagania zawarte w</w:t>
      </w:r>
      <w:r w:rsidR="00BB1594">
        <w:rPr>
          <w:rFonts w:ascii="Lato" w:hAnsi="Lato"/>
          <w:color w:val="000000" w:themeColor="text1"/>
          <w:sz w:val="24"/>
          <w:szCs w:val="24"/>
        </w:rPr>
        <w:t> </w:t>
      </w:r>
      <w:r w:rsidRPr="00614062">
        <w:rPr>
          <w:rFonts w:ascii="Lato" w:hAnsi="Lato"/>
          <w:color w:val="000000" w:themeColor="text1"/>
          <w:sz w:val="24"/>
          <w:szCs w:val="24"/>
        </w:rPr>
        <w:t>dokumencie wyższej hierarchii.</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Strony Umowy zobowiązują się wykonać swoje zobowiązania zgodnie z</w:t>
      </w:r>
      <w:r w:rsidR="004A5AE6" w:rsidRPr="00614062">
        <w:rPr>
          <w:rFonts w:ascii="Lato" w:hAnsi="Lato"/>
          <w:color w:val="000000" w:themeColor="text1"/>
          <w:sz w:val="24"/>
          <w:szCs w:val="24"/>
        </w:rPr>
        <w:t> </w:t>
      </w:r>
      <w:r w:rsidRPr="00614062">
        <w:rPr>
          <w:rFonts w:ascii="Lato" w:hAnsi="Lato"/>
          <w:color w:val="000000" w:themeColor="text1"/>
          <w:sz w:val="24"/>
          <w:szCs w:val="24"/>
        </w:rPr>
        <w:t xml:space="preserve">obowiązującymi powszechnie przepisami prawnymi, w szczególności Prawa budowlanego, a także normami technicznymi i zasadami wiedzy technicznej </w:t>
      </w:r>
      <w:r w:rsidRPr="00614062">
        <w:rPr>
          <w:rFonts w:ascii="Lato" w:hAnsi="Lato"/>
          <w:color w:val="000000" w:themeColor="text1"/>
          <w:sz w:val="24"/>
          <w:szCs w:val="24"/>
        </w:rPr>
        <w:lastRenderedPageBreak/>
        <w:t>obowiązującymi dla Przedmiotu zamówienia.</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na podstawie niniejszej umowy zobowiązuje się do realizacji i przekazania Zamawiającemu przedmiotu umowy wykonanego zgodnie z opisem przedmiotu umowy, obowiązującymi normami i przepisami, aktualną wiedzą techniczną oraz należytą starannością i do usunięcia wszystkich wad i usterek powstałych w okresie rękojmi i gwarancji.</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oświadcza, że upewnił się co do prawidłowości oraz ilości robót wymienionych w dokumentacji opisującej przedmiot zamówienia objętego umową oraz, że pokrywa ona wszystkie jego zobowiązania umowne, a także wszystko co może być konieczne dla właściwego wykonania i wykończenia prac.</w:t>
      </w:r>
    </w:p>
    <w:p w:rsidR="00AF1F57"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ponosi całkowitą i wyłączną odpowiedzialność za jakość, przydatność oraz wymagania określone odpowiednimi przepisami, wykonanych prac będących przedmiotem niniejszej umowy.</w:t>
      </w:r>
    </w:p>
    <w:p w:rsidR="00AF0719" w:rsidRPr="00614062" w:rsidRDefault="00AF0719" w:rsidP="00BB1594">
      <w:pPr>
        <w:pStyle w:val="Akapitzlist"/>
        <w:numPr>
          <w:ilvl w:val="0"/>
          <w:numId w:val="20"/>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oświadcza, że posiada wiedzę i doświadczenie oraz wszelkie stosowne uprawnienia niezbędne do wykonania przedmiotu niniejszej umowy.</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F1F57"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2</w:t>
      </w: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Strony ustalają następując</w:t>
      </w:r>
      <w:r w:rsidR="00AF1F57" w:rsidRPr="00614062">
        <w:rPr>
          <w:rFonts w:ascii="Lato" w:hAnsi="Lato"/>
          <w:color w:val="000000" w:themeColor="text1"/>
          <w:sz w:val="24"/>
          <w:szCs w:val="24"/>
        </w:rPr>
        <w:t>y</w:t>
      </w:r>
      <w:r w:rsidRPr="00614062">
        <w:rPr>
          <w:rFonts w:ascii="Lato" w:hAnsi="Lato"/>
          <w:color w:val="000000" w:themeColor="text1"/>
          <w:sz w:val="24"/>
          <w:szCs w:val="24"/>
        </w:rPr>
        <w:t xml:space="preserve"> terminy realizacji zadania:</w:t>
      </w:r>
      <w:r w:rsidR="00AF1F57" w:rsidRPr="00614062">
        <w:rPr>
          <w:rFonts w:ascii="Lato" w:hAnsi="Lato"/>
          <w:color w:val="000000" w:themeColor="text1"/>
          <w:sz w:val="24"/>
          <w:szCs w:val="24"/>
        </w:rPr>
        <w:t xml:space="preserve"> od dnia podpisania umowy </w:t>
      </w:r>
      <w:r w:rsidRPr="00614062">
        <w:rPr>
          <w:rFonts w:ascii="Lato" w:hAnsi="Lato"/>
          <w:color w:val="000000" w:themeColor="text1"/>
          <w:sz w:val="24"/>
          <w:szCs w:val="24"/>
        </w:rPr>
        <w:t xml:space="preserve">do </w:t>
      </w:r>
      <w:r w:rsidR="00AF1F57" w:rsidRPr="00614062">
        <w:rPr>
          <w:rFonts w:ascii="Lato" w:hAnsi="Lato"/>
          <w:color w:val="000000" w:themeColor="text1"/>
          <w:sz w:val="24"/>
          <w:szCs w:val="24"/>
        </w:rPr>
        <w:t xml:space="preserve">dnia </w:t>
      </w:r>
      <w:r w:rsidR="0035459D">
        <w:rPr>
          <w:rFonts w:ascii="Lato" w:hAnsi="Lato"/>
          <w:color w:val="000000" w:themeColor="text1"/>
          <w:sz w:val="24"/>
          <w:szCs w:val="24"/>
        </w:rPr>
        <w:t>30 lipca</w:t>
      </w:r>
      <w:r w:rsidRPr="00614062">
        <w:rPr>
          <w:rFonts w:ascii="Lato" w:hAnsi="Lato"/>
          <w:color w:val="000000" w:themeColor="text1"/>
          <w:sz w:val="24"/>
          <w:szCs w:val="24"/>
        </w:rPr>
        <w:t xml:space="preserve"> 202</w:t>
      </w:r>
      <w:r w:rsidR="0035459D">
        <w:rPr>
          <w:rFonts w:ascii="Lato" w:hAnsi="Lato"/>
          <w:color w:val="000000" w:themeColor="text1"/>
          <w:sz w:val="24"/>
          <w:szCs w:val="24"/>
        </w:rPr>
        <w:t>5</w:t>
      </w:r>
      <w:r w:rsidR="00AF1F57" w:rsidRPr="00614062">
        <w:rPr>
          <w:rFonts w:ascii="Lato" w:hAnsi="Lato"/>
          <w:color w:val="000000" w:themeColor="text1"/>
          <w:sz w:val="24"/>
          <w:szCs w:val="24"/>
        </w:rPr>
        <w:t xml:space="preserve"> </w:t>
      </w:r>
      <w:r w:rsidRPr="00614062">
        <w:rPr>
          <w:rFonts w:ascii="Lato" w:hAnsi="Lato"/>
          <w:color w:val="000000" w:themeColor="text1"/>
          <w:sz w:val="24"/>
          <w:szCs w:val="24"/>
        </w:rPr>
        <w:t>r.</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F1F57"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3</w:t>
      </w:r>
    </w:p>
    <w:p w:rsidR="00AF0719" w:rsidRPr="00614062" w:rsidRDefault="00AF0719" w:rsidP="00BB1594">
      <w:pPr>
        <w:pStyle w:val="Akapitzlist"/>
        <w:numPr>
          <w:ilvl w:val="0"/>
          <w:numId w:val="22"/>
        </w:numPr>
        <w:spacing w:line="360" w:lineRule="auto"/>
        <w:jc w:val="both"/>
        <w:rPr>
          <w:rFonts w:ascii="Lato" w:hAnsi="Lato"/>
          <w:color w:val="000000" w:themeColor="text1"/>
          <w:sz w:val="24"/>
          <w:szCs w:val="24"/>
        </w:rPr>
      </w:pPr>
      <w:r w:rsidRPr="00614062">
        <w:rPr>
          <w:rFonts w:ascii="Lato" w:hAnsi="Lato"/>
          <w:color w:val="000000" w:themeColor="text1"/>
          <w:sz w:val="24"/>
          <w:szCs w:val="24"/>
        </w:rPr>
        <w:t>Do obowiązków Zamawiającego należy:</w:t>
      </w:r>
    </w:p>
    <w:p w:rsidR="00AF0719" w:rsidRPr="00614062" w:rsidRDefault="00AF0719" w:rsidP="00BB1594">
      <w:pPr>
        <w:pStyle w:val="Akapitzlist"/>
        <w:numPr>
          <w:ilvl w:val="0"/>
          <w:numId w:val="23"/>
        </w:numPr>
        <w:spacing w:line="360" w:lineRule="auto"/>
        <w:jc w:val="both"/>
        <w:rPr>
          <w:rFonts w:ascii="Lato" w:hAnsi="Lato"/>
          <w:color w:val="000000" w:themeColor="text1"/>
          <w:sz w:val="24"/>
          <w:szCs w:val="24"/>
        </w:rPr>
      </w:pPr>
      <w:r w:rsidRPr="00614062">
        <w:rPr>
          <w:rFonts w:ascii="Lato" w:hAnsi="Lato"/>
          <w:color w:val="000000" w:themeColor="text1"/>
          <w:sz w:val="24"/>
          <w:szCs w:val="24"/>
        </w:rPr>
        <w:t>przekazanie placu budowy Wykonawcy prac, wraz z dokumentacją techniczną i opisem planowanych robót,</w:t>
      </w:r>
    </w:p>
    <w:p w:rsidR="00AF0719" w:rsidRPr="00614062" w:rsidRDefault="00AF0719" w:rsidP="00BB1594">
      <w:pPr>
        <w:pStyle w:val="Akapitzlist"/>
        <w:numPr>
          <w:ilvl w:val="0"/>
          <w:numId w:val="23"/>
        </w:numPr>
        <w:spacing w:line="360" w:lineRule="auto"/>
        <w:jc w:val="both"/>
        <w:rPr>
          <w:rFonts w:ascii="Lato" w:hAnsi="Lato"/>
          <w:color w:val="000000" w:themeColor="text1"/>
          <w:sz w:val="24"/>
          <w:szCs w:val="24"/>
        </w:rPr>
      </w:pPr>
      <w:r w:rsidRPr="00614062">
        <w:rPr>
          <w:rFonts w:ascii="Lato" w:hAnsi="Lato"/>
          <w:color w:val="000000" w:themeColor="text1"/>
          <w:sz w:val="24"/>
          <w:szCs w:val="24"/>
        </w:rPr>
        <w:t>odebranie przedmiotu Umowy po sprawdzeniu jego należytego wykonania,</w:t>
      </w:r>
    </w:p>
    <w:p w:rsidR="00AF0719" w:rsidRPr="00614062" w:rsidRDefault="00AF0719" w:rsidP="00BB1594">
      <w:pPr>
        <w:pStyle w:val="Akapitzlist"/>
        <w:numPr>
          <w:ilvl w:val="0"/>
          <w:numId w:val="23"/>
        </w:numPr>
        <w:spacing w:line="360" w:lineRule="auto"/>
        <w:jc w:val="both"/>
        <w:rPr>
          <w:rFonts w:ascii="Lato" w:hAnsi="Lato"/>
          <w:color w:val="000000" w:themeColor="text1"/>
          <w:sz w:val="24"/>
          <w:szCs w:val="24"/>
        </w:rPr>
      </w:pPr>
      <w:r w:rsidRPr="00614062">
        <w:rPr>
          <w:rFonts w:ascii="Lato" w:hAnsi="Lato"/>
          <w:color w:val="000000" w:themeColor="text1"/>
          <w:sz w:val="24"/>
          <w:szCs w:val="24"/>
        </w:rPr>
        <w:t>terminowa zapłata wynagrodzenia za wykonane i odebrane prace.</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F1F57"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4</w:t>
      </w:r>
    </w:p>
    <w:p w:rsidR="00AF0719" w:rsidRPr="00614062" w:rsidRDefault="00AF0719" w:rsidP="00BB1594">
      <w:pPr>
        <w:pStyle w:val="Akapitzlist"/>
        <w:numPr>
          <w:ilvl w:val="0"/>
          <w:numId w:val="35"/>
        </w:numPr>
        <w:spacing w:line="360" w:lineRule="auto"/>
        <w:jc w:val="both"/>
        <w:rPr>
          <w:rFonts w:ascii="Lato" w:hAnsi="Lato"/>
          <w:color w:val="000000" w:themeColor="text1"/>
          <w:sz w:val="24"/>
          <w:szCs w:val="24"/>
        </w:rPr>
      </w:pPr>
      <w:r w:rsidRPr="00614062">
        <w:rPr>
          <w:rFonts w:ascii="Lato" w:hAnsi="Lato"/>
          <w:color w:val="000000" w:themeColor="text1"/>
          <w:sz w:val="24"/>
          <w:szCs w:val="24"/>
        </w:rPr>
        <w:t>Do obowiązków Wykonawcy należy:</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przejęcie terenu od Zamawiającego oraz zabezpieczenie terenu prac oraz organizacji zaplecza prac,</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zapewnienie na własny koszt transportu materiałów,</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lastRenderedPageBreak/>
        <w:t>zapewnienie w czasie prac - na ich terenie w granicach przekazanych przez Zamawiającego należytego ładu i porządku, zapewnienie ochrony znajdujących się na terenie obiektów, sieci oraz urządzeń, uzbrojenia terenu i utrzymanie ich w należytym stanie technicznym oraz utrzymanie terenu robót</w:t>
      </w:r>
      <w:r w:rsidRPr="00614062">
        <w:rPr>
          <w:rFonts w:ascii="Lato" w:hAnsi="Lato"/>
          <w:color w:val="000000" w:themeColor="text1"/>
          <w:sz w:val="24"/>
          <w:szCs w:val="24"/>
        </w:rPr>
        <w:tab/>
        <w:t>w stanie wolnym od przeszkód komunikacyjnych,</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uporządkowanie terenu po zakończeniu prac, zaplecza, jak również terenów sąsiadujących zajętych lub użytkowanych przez Wykonawcę, w tym dokonania na własny koszt renowacji zniszczonych lub uszkodzonych w wyniku prowadzonych prac obiektów, fragmentów terenu dróg, nawierzchni lub instalacji,</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usunięcie wszelkich wad i usterek stwierdzonych przez Zamawiającego w trakcie trwania prac w terminie nie dłuższym niż termin technicznie uzasadniony i konieczny do ich usunięcia,</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ponoszenie odpowiedzialności za przestrzeganie przepisów bhp, ochronę ppoż. i dozór mienia na terenie robót - na własny koszt, jak i za szkody powstałe w trakcie trwania prac,</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ponoszenie odpowiedzialności za szkody będące następstwem niewykonania lub nienależytego wykonania przedmiotu umowy, które to szkody Wykonawca zobowiązuje się pokryć w pełnej wysokości,</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zapewnienie parafianom dostępu do kościoła w trakcie realizacji przedmiotowej inwestycji,</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podjęcie środków zapobiegawczych wymaganych przez rzetelną praktykę budowlaną oraz aktualne okoliczności, aby zabezpieczyć prawa właścicieli posesji i budynków sąsiadujących z terenem budowy i uniknąć powodowania tam jakichkolwiek zakłóceń czy szkód,</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skompletowanie i przedstawienie Zamawiającemu dokumentów pozwalających na ocenę prawidłowego wykonania odbioru końcowego robót,</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zabezpieczenie instalacji i urządzeń na terenie prac i w jej bezpośrednim otoczeniu przed ich zniszczeniem lub uszkodzeniem w trakcie wykonywania robót,</w:t>
      </w:r>
    </w:p>
    <w:p w:rsidR="00AF0719" w:rsidRPr="00614062" w:rsidRDefault="00AF0719" w:rsidP="00BB1594">
      <w:pPr>
        <w:pStyle w:val="Akapitzlist"/>
        <w:numPr>
          <w:ilvl w:val="0"/>
          <w:numId w:val="36"/>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niezwłoczne informowanie Zamawiającego o problemach technicznych lub okolicznościach, które mogą wpłynąć na jakość prac lub termin zakończenia </w:t>
      </w:r>
      <w:r w:rsidRPr="00614062">
        <w:rPr>
          <w:rFonts w:ascii="Lato" w:hAnsi="Lato"/>
          <w:color w:val="000000" w:themeColor="text1"/>
          <w:sz w:val="24"/>
          <w:szCs w:val="24"/>
        </w:rPr>
        <w:lastRenderedPageBreak/>
        <w:t>robót.</w:t>
      </w:r>
    </w:p>
    <w:p w:rsidR="00A3680D" w:rsidRPr="00614062" w:rsidRDefault="00AF0719" w:rsidP="00BB1594">
      <w:pPr>
        <w:pStyle w:val="Akapitzlist"/>
        <w:numPr>
          <w:ilvl w:val="0"/>
          <w:numId w:val="35"/>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ponosi wszelkie koszty związane z wykonaniem obowiązków nałożonych na niego w umowie, w przepisach prawa oraz odpowiedzialność za skutki ich niewykonania lub nienależytego wykonania wobec Zamawiającego oraz osób trzecich.</w:t>
      </w:r>
    </w:p>
    <w:p w:rsidR="00A3680D" w:rsidRPr="00614062" w:rsidRDefault="00AF0719" w:rsidP="00BB1594">
      <w:pPr>
        <w:pStyle w:val="Akapitzlist"/>
        <w:numPr>
          <w:ilvl w:val="0"/>
          <w:numId w:val="35"/>
        </w:numPr>
        <w:spacing w:line="360" w:lineRule="auto"/>
        <w:jc w:val="both"/>
        <w:rPr>
          <w:rFonts w:ascii="Lato" w:hAnsi="Lato"/>
          <w:color w:val="000000" w:themeColor="text1"/>
          <w:sz w:val="24"/>
          <w:szCs w:val="24"/>
        </w:rPr>
      </w:pPr>
      <w:r w:rsidRPr="00614062">
        <w:rPr>
          <w:rFonts w:ascii="Lato" w:hAnsi="Lato"/>
          <w:color w:val="000000" w:themeColor="text1"/>
          <w:sz w:val="24"/>
          <w:szCs w:val="24"/>
        </w:rPr>
        <w:t>Nieprzedstawienie przez Wykonawcę certyfikatów, deklaracji zgodności i atestów lub wykonanie badań jakościowych nie zwalnia Wykonawcy z odpowiedzialności za niewłaściwą jakość materiałów i nienależyte wykonanie prac.</w:t>
      </w:r>
    </w:p>
    <w:p w:rsidR="00AF0719" w:rsidRPr="00614062" w:rsidRDefault="00AF0719" w:rsidP="00BB1594">
      <w:pPr>
        <w:pStyle w:val="Akapitzlist"/>
        <w:numPr>
          <w:ilvl w:val="0"/>
          <w:numId w:val="35"/>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zobowiązany jest powiadomić Zamawiającego, co najmniej 7 dni przed planowanym terminem, o gotowości do odbioru wykonanych prac.</w:t>
      </w:r>
    </w:p>
    <w:p w:rsidR="00A3680D" w:rsidRPr="00614062" w:rsidRDefault="00A3680D"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3680D"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5</w:t>
      </w:r>
    </w:p>
    <w:p w:rsidR="00AF0719"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w:t>
      </w:r>
      <w:r w:rsidRPr="00614062">
        <w:rPr>
          <w:rFonts w:ascii="Lato" w:hAnsi="Lato"/>
          <w:color w:val="000000" w:themeColor="text1"/>
          <w:sz w:val="24"/>
          <w:szCs w:val="24"/>
        </w:rPr>
        <w:tab/>
        <w:t>wykonanie</w:t>
      </w:r>
      <w:r w:rsidRPr="00614062">
        <w:rPr>
          <w:rFonts w:ascii="Lato" w:hAnsi="Lato"/>
          <w:color w:val="000000" w:themeColor="text1"/>
          <w:sz w:val="24"/>
          <w:szCs w:val="24"/>
        </w:rPr>
        <w:tab/>
        <w:t>przedmiotu</w:t>
      </w:r>
      <w:r w:rsidRPr="00614062">
        <w:rPr>
          <w:rFonts w:ascii="Lato" w:hAnsi="Lato"/>
          <w:color w:val="000000" w:themeColor="text1"/>
          <w:sz w:val="24"/>
          <w:szCs w:val="24"/>
        </w:rPr>
        <w:tab/>
        <w:t>umowy,</w:t>
      </w:r>
      <w:r w:rsidRPr="00614062">
        <w:rPr>
          <w:rFonts w:ascii="Lato" w:hAnsi="Lato"/>
          <w:color w:val="000000" w:themeColor="text1"/>
          <w:sz w:val="24"/>
          <w:szCs w:val="24"/>
        </w:rPr>
        <w:tab/>
        <w:t>strony</w:t>
      </w:r>
      <w:r w:rsidRPr="00614062">
        <w:rPr>
          <w:rFonts w:ascii="Lato" w:hAnsi="Lato"/>
          <w:color w:val="000000" w:themeColor="text1"/>
          <w:sz w:val="24"/>
          <w:szCs w:val="24"/>
        </w:rPr>
        <w:tab/>
        <w:t>ustalają</w:t>
      </w:r>
      <w:r w:rsidRPr="00614062">
        <w:rPr>
          <w:rFonts w:ascii="Lato" w:hAnsi="Lato"/>
          <w:color w:val="000000" w:themeColor="text1"/>
          <w:sz w:val="24"/>
          <w:szCs w:val="24"/>
        </w:rPr>
        <w:tab/>
        <w:t>wynagrodzenie</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ryczałtowe</w:t>
      </w:r>
      <w:r w:rsidRPr="00614062">
        <w:rPr>
          <w:rFonts w:ascii="Lato" w:hAnsi="Lato"/>
          <w:color w:val="000000" w:themeColor="text1"/>
          <w:sz w:val="24"/>
          <w:szCs w:val="24"/>
        </w:rPr>
        <w:tab/>
        <w:t>w</w:t>
      </w:r>
      <w:r w:rsidRPr="00614062">
        <w:rPr>
          <w:rFonts w:ascii="Lato" w:hAnsi="Lato"/>
          <w:color w:val="000000" w:themeColor="text1"/>
          <w:sz w:val="24"/>
          <w:szCs w:val="24"/>
        </w:rPr>
        <w:tab/>
        <w:t>kwocie</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……………………………………..zł</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(słownie</w:t>
      </w:r>
      <w:r w:rsidRPr="00614062">
        <w:rPr>
          <w:rFonts w:ascii="Lato" w:hAnsi="Lato"/>
          <w:color w:val="000000" w:themeColor="text1"/>
          <w:sz w:val="24"/>
          <w:szCs w:val="24"/>
        </w:rPr>
        <w:tab/>
        <w:t>).</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Wynagrodzenie, o którym mowa w ust. 1 obejmuje wszystkie koszty związane z realizacją robót objętych</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 1 niniejszej umowy wraz z podatkiem VAT w wysokości 23 %.</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Niedoszacowanie, pominięcie oraz brak rozpoznania zakresu przedmiotu umowy nie może być podstawą do żądania zmiany wynagrodzenia określonego w ust.1 niniejszego paragrafu.</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Wypłata wynagrodzenia Wykonawcy będzie zgodna z zasadami wypłat dofinansowania wskazanymi w promesie z Rządowego Funduszu Polski Ład – Programu Inwestycji Strategicznych - inwestycja przewidziana </w:t>
      </w:r>
      <w:r w:rsidR="00A3680D" w:rsidRPr="00614062">
        <w:rPr>
          <w:rFonts w:ascii="Lato" w:hAnsi="Lato"/>
          <w:color w:val="000000" w:themeColor="text1"/>
          <w:sz w:val="24"/>
          <w:szCs w:val="24"/>
        </w:rPr>
        <w:t>do</w:t>
      </w:r>
      <w:r w:rsidRPr="00614062">
        <w:rPr>
          <w:rFonts w:ascii="Lato" w:hAnsi="Lato"/>
          <w:color w:val="000000" w:themeColor="text1"/>
          <w:sz w:val="24"/>
          <w:szCs w:val="24"/>
        </w:rPr>
        <w:t xml:space="preserve"> 12 m-</w:t>
      </w:r>
      <w:proofErr w:type="spellStart"/>
      <w:r w:rsidRPr="00614062">
        <w:rPr>
          <w:rFonts w:ascii="Lato" w:hAnsi="Lato"/>
          <w:color w:val="000000" w:themeColor="text1"/>
          <w:sz w:val="24"/>
          <w:szCs w:val="24"/>
        </w:rPr>
        <w:t>cy</w:t>
      </w:r>
      <w:proofErr w:type="spellEnd"/>
      <w:r w:rsidRPr="00614062">
        <w:rPr>
          <w:rFonts w:ascii="Lato" w:hAnsi="Lato"/>
          <w:color w:val="000000" w:themeColor="text1"/>
          <w:sz w:val="24"/>
          <w:szCs w:val="24"/>
        </w:rPr>
        <w:t xml:space="preserve">,   płatność (98% wartości inwestycji – dofinasowanie RPOZ) będzie dokonywana w </w:t>
      </w:r>
      <w:r w:rsidR="00A3680D" w:rsidRPr="00614062">
        <w:rPr>
          <w:rFonts w:ascii="Lato" w:hAnsi="Lato"/>
          <w:color w:val="000000" w:themeColor="text1"/>
          <w:sz w:val="24"/>
          <w:szCs w:val="24"/>
        </w:rPr>
        <w:t>1</w:t>
      </w:r>
      <w:r w:rsidRPr="00614062">
        <w:rPr>
          <w:rFonts w:ascii="Lato" w:hAnsi="Lato"/>
          <w:color w:val="000000" w:themeColor="text1"/>
          <w:sz w:val="24"/>
          <w:szCs w:val="24"/>
        </w:rPr>
        <w:t xml:space="preserve"> transz</w:t>
      </w:r>
      <w:r w:rsidR="00A3680D" w:rsidRPr="00614062">
        <w:rPr>
          <w:rFonts w:ascii="Lato" w:hAnsi="Lato"/>
          <w:color w:val="000000" w:themeColor="text1"/>
          <w:sz w:val="24"/>
          <w:szCs w:val="24"/>
        </w:rPr>
        <w:t xml:space="preserve">y </w:t>
      </w:r>
      <w:r w:rsidRPr="00614062">
        <w:rPr>
          <w:rFonts w:ascii="Lato" w:hAnsi="Lato"/>
          <w:color w:val="000000" w:themeColor="text1"/>
          <w:sz w:val="24"/>
          <w:szCs w:val="24"/>
        </w:rPr>
        <w:t xml:space="preserve">po wykonaniu co najmniej </w:t>
      </w:r>
      <w:r w:rsidR="00A3680D" w:rsidRPr="00614062">
        <w:rPr>
          <w:rFonts w:ascii="Lato" w:hAnsi="Lato"/>
          <w:color w:val="000000" w:themeColor="text1"/>
          <w:sz w:val="24"/>
          <w:szCs w:val="24"/>
        </w:rPr>
        <w:t>10</w:t>
      </w:r>
      <w:r w:rsidRPr="00614062">
        <w:rPr>
          <w:rFonts w:ascii="Lato" w:hAnsi="Lato"/>
          <w:color w:val="000000" w:themeColor="text1"/>
          <w:sz w:val="24"/>
          <w:szCs w:val="24"/>
        </w:rPr>
        <w:t>0% zakresu prac,</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Zasady wypłaty dot. udziału własnego (2% wartości inwestycji): wypłacenie udziału własnego, płatność przed wnioskiem o wypłatę pierwszej transzy dofina</w:t>
      </w:r>
      <w:r w:rsidR="00BB1594">
        <w:rPr>
          <w:rFonts w:ascii="Lato" w:hAnsi="Lato"/>
          <w:color w:val="000000" w:themeColor="text1"/>
          <w:sz w:val="24"/>
          <w:szCs w:val="24"/>
        </w:rPr>
        <w:t>n</w:t>
      </w:r>
      <w:r w:rsidRPr="00614062">
        <w:rPr>
          <w:rFonts w:ascii="Lato" w:hAnsi="Lato"/>
          <w:color w:val="000000" w:themeColor="text1"/>
          <w:sz w:val="24"/>
          <w:szCs w:val="24"/>
        </w:rPr>
        <w:t>sowania.</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Zapłata faktury końcowej za wykonanie prac stanowiących przedmiot umowy, nastąpi na podstawie faktury wystawionej przez Wykonawcę po sporządzeniu protokołu odbioru końcowego, przy czym faktura winna być złożona nie później niż do 5 dni od daty zakończenia odbioru.</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lastRenderedPageBreak/>
        <w:t>Płatność będzie zrealizowana przez Zamawiającego na konto bankowe Wykonawcy lub odpowiednio zaakceptowanego przez Zamawiającego Podwykonawcy lub dalszego Podwykonawcy, w terminie do 30 dni od daty otrzymania przez Zamawiającego prawidłowo wystawionej faktury.</w:t>
      </w:r>
    </w:p>
    <w:p w:rsidR="00A3680D"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 dokonanie zapłaty uważa się obciążenie rachunku Zamawiającego.</w:t>
      </w:r>
    </w:p>
    <w:p w:rsidR="00AF0719" w:rsidRPr="00614062" w:rsidRDefault="00AF0719" w:rsidP="00BB1594">
      <w:pPr>
        <w:pStyle w:val="Akapitzlist"/>
        <w:numPr>
          <w:ilvl w:val="0"/>
          <w:numId w:val="3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 nieterminową płatność faktury, Wykonawca ma prawo naliczyć odsetki ustawowe za opóźnienie.</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3680D"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6</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zgłosi zakończenie wszystkich prac konserwatorskich i gotowość do ich odbioru końcowego Zamawiającemu.</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wyznaczy i rozpocznie czynności odbioru w terminie 14 dni roboczych od daty zawiadomienia go przez Wykonawcę o osiągnięciu gotowości do odbioru końcowego.</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Odbiór końcowy jest dokonywany po zakończeniu przez Wykonawcę wszystkich prac konserwatorskich składających się na przedmiot Umowy.</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Odbiory będą przeprowadzane komisyjnie przy udziale upoważnionych przedstawicieli Zamawiającego, upoważnionych przedstawicieli Wykonawcy oraz przedstawicieli Wojewódzkiego Konserwatora Zabytków.</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przypadku stwierdzenia w trakcie odbioru wad lub usterek, Zamawiający odmawia odbioru do czasu ich usunięcia, a Wykonawca usunie je na własny koszt w terminie wyznaczonym przez Zamawiającego.</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zobowiązany jest do dokonania lub odmowy dokonania odbioru końcowego, w terminie 7 dni od dnia rozpoczęcia tego odbioru.</w:t>
      </w:r>
      <w:r w:rsidR="00E9360A" w:rsidRPr="00614062">
        <w:rPr>
          <w:rFonts w:ascii="Lato" w:hAnsi="Lato"/>
          <w:color w:val="000000" w:themeColor="text1"/>
          <w:sz w:val="24"/>
          <w:szCs w:val="24"/>
        </w:rPr>
        <w:t xml:space="preserve"> </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przypadku stwierdzenia usterek procedura odbioru przedłuży się o czas usunięcia usterek.</w:t>
      </w:r>
    </w:p>
    <w:p w:rsidR="00AF0719" w:rsidRPr="00614062" w:rsidRDefault="00AF0719" w:rsidP="00BB1594">
      <w:pPr>
        <w:pStyle w:val="Akapitzlist"/>
        <w:numPr>
          <w:ilvl w:val="0"/>
          <w:numId w:val="33"/>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 datę wykonania przedmiotu umowy, uznaje się datę stwierdzoną w protokole odbioru końcowego przy udziale przedstawicieli: Zamawiającego, Wykonawcy i Wojewódzkiego Konserwatora Zabytków.</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3680D"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7</w:t>
      </w:r>
    </w:p>
    <w:p w:rsidR="00AF0719" w:rsidRPr="00614062" w:rsidRDefault="00AF0719" w:rsidP="00BB1594">
      <w:pPr>
        <w:pStyle w:val="Akapitzlist"/>
        <w:numPr>
          <w:ilvl w:val="0"/>
          <w:numId w:val="32"/>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Wykonawca oświadcza, ze jest ubezpieczony w zakresie prowadzonej działalności </w:t>
      </w:r>
      <w:r w:rsidRPr="00614062">
        <w:rPr>
          <w:rFonts w:ascii="Lato" w:hAnsi="Lato"/>
          <w:color w:val="000000" w:themeColor="text1"/>
          <w:sz w:val="24"/>
          <w:szCs w:val="24"/>
        </w:rPr>
        <w:lastRenderedPageBreak/>
        <w:t>budowlanej od odpowiedzialności cywilnej z suma ubezpieczenia nie niższą niż ……………… zł (słownie:</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 xml:space="preserve">……………………. złotych 00/100) oraz zobowiązuje się do posiadania nieprzerwalnej ochrony ubezpieczeniowej do czasu wygaśnięcia rękojmi, na warunkach nie gorszych niż w pierwotnej polisie. Wykonawca jest zobowiązany do okazania aktualnej polisy na każde wezwanie </w:t>
      </w:r>
      <w:r w:rsidR="00A3680D" w:rsidRPr="00614062">
        <w:rPr>
          <w:rFonts w:ascii="Lato" w:hAnsi="Lato"/>
          <w:color w:val="000000" w:themeColor="text1"/>
          <w:sz w:val="24"/>
          <w:szCs w:val="24"/>
        </w:rPr>
        <w:t>Zamawiającego</w:t>
      </w:r>
      <w:r w:rsidRPr="00614062">
        <w:rPr>
          <w:rFonts w:ascii="Lato" w:hAnsi="Lato"/>
          <w:color w:val="000000" w:themeColor="text1"/>
          <w:sz w:val="24"/>
          <w:szCs w:val="24"/>
        </w:rPr>
        <w:t>.</w:t>
      </w:r>
    </w:p>
    <w:p w:rsidR="00AF0719" w:rsidRPr="00614062" w:rsidRDefault="00AF0719" w:rsidP="00BB1594">
      <w:pPr>
        <w:pStyle w:val="Akapitzlist"/>
        <w:numPr>
          <w:ilvl w:val="0"/>
          <w:numId w:val="32"/>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 przypadku przedłużenia polisy, zawarcia nowej, wznawiania lub opłacania w ratach, wykonawca każdorazowo dostarczy niezwłocznie </w:t>
      </w:r>
      <w:proofErr w:type="spellStart"/>
      <w:r w:rsidR="00A3680D" w:rsidRPr="00614062">
        <w:rPr>
          <w:rFonts w:ascii="Lato" w:hAnsi="Lato"/>
          <w:color w:val="000000" w:themeColor="text1"/>
          <w:sz w:val="24"/>
          <w:szCs w:val="24"/>
        </w:rPr>
        <w:t>Zamwiającemu</w:t>
      </w:r>
      <w:proofErr w:type="spellEnd"/>
      <w:r w:rsidRPr="00614062">
        <w:rPr>
          <w:rFonts w:ascii="Lato" w:hAnsi="Lato"/>
          <w:color w:val="000000" w:themeColor="text1"/>
          <w:sz w:val="24"/>
          <w:szCs w:val="24"/>
        </w:rPr>
        <w:t xml:space="preserve"> potwierdzenie jej opłacenia wraz z kopią polisy</w:t>
      </w:r>
    </w:p>
    <w:p w:rsidR="00AF0719" w:rsidRPr="00614062" w:rsidRDefault="00AF0719" w:rsidP="00BB1594">
      <w:pPr>
        <w:pStyle w:val="Akapitzlist"/>
        <w:numPr>
          <w:ilvl w:val="0"/>
          <w:numId w:val="32"/>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bez wezwania na 7 dni przed wygaśnięciem dotychczasowej polisy, o której mowa wyżej dostarczy Parafii polisę obejmująca nowy okres, wraz z potwierdzeniem jej opłacenia.</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3680D"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8</w:t>
      </w:r>
    </w:p>
    <w:p w:rsidR="00AF0719" w:rsidRPr="00614062" w:rsidRDefault="00AF0719" w:rsidP="00BB1594">
      <w:pPr>
        <w:pStyle w:val="Akapitzlist"/>
        <w:numPr>
          <w:ilvl w:val="0"/>
          <w:numId w:val="31"/>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wnosi zabezpieczenie należytego wykonania umowy w formie pieniężnej w wysokości 10% wynagrodzenia brutto, określonego w § 6 ust. 1, tj. kwotę ………….. zł (słownie:</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złotych</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00/100 gr)</w:t>
      </w:r>
    </w:p>
    <w:p w:rsidR="00AF0719" w:rsidRPr="00614062" w:rsidRDefault="00AF0719" w:rsidP="00BB1594">
      <w:pPr>
        <w:pStyle w:val="Akapitzlist"/>
        <w:numPr>
          <w:ilvl w:val="0"/>
          <w:numId w:val="31"/>
        </w:numPr>
        <w:spacing w:line="360" w:lineRule="auto"/>
        <w:jc w:val="both"/>
        <w:rPr>
          <w:rFonts w:ascii="Lato" w:hAnsi="Lato"/>
          <w:color w:val="000000" w:themeColor="text1"/>
          <w:sz w:val="24"/>
          <w:szCs w:val="24"/>
        </w:rPr>
      </w:pPr>
      <w:r w:rsidRPr="00614062">
        <w:rPr>
          <w:rFonts w:ascii="Lato" w:hAnsi="Lato"/>
          <w:color w:val="000000" w:themeColor="text1"/>
          <w:sz w:val="24"/>
          <w:szCs w:val="24"/>
        </w:rPr>
        <w:t>Wniesione przez Wykonawcę zabezpieczenie jest przeznaczone na pokrycie roszczeń z tytułu niewykonania lub nienależytego wykonania umowy.</w:t>
      </w:r>
    </w:p>
    <w:p w:rsidR="00AF0719" w:rsidRPr="00614062" w:rsidRDefault="00AF0719" w:rsidP="00BB1594">
      <w:pPr>
        <w:pStyle w:val="Akapitzlist"/>
        <w:numPr>
          <w:ilvl w:val="0"/>
          <w:numId w:val="31"/>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Zabezpieczenie należytego wykonania umowy zostanie zwolnione w 100% zabezpieczenia w terminie 30 dni od dnia wykonania zamówienia i uznania przez Zamawiającego za należycie wykonane.</w:t>
      </w:r>
    </w:p>
    <w:p w:rsidR="00AF0719" w:rsidRPr="00614062" w:rsidRDefault="00AF0719" w:rsidP="00BB1594">
      <w:pPr>
        <w:pStyle w:val="Akapitzlist"/>
        <w:numPr>
          <w:ilvl w:val="0"/>
          <w:numId w:val="31"/>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Zabezpieczenie należytego wykonania umowy wniesione w pieniądzu zostanie zwrócone Wykonawcy wraz z odsetkami wynikającymi z umowy rachunku bankowego, na którym było ono przechowywane, pomniejszone o koszty prowadzenia rachunku oraz prowizji banku za przelew pieniędzy na rachunek Wykonawcy.</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w:t>
      </w:r>
      <w:r w:rsidR="00A3680D" w:rsidRPr="00614062">
        <w:rPr>
          <w:rFonts w:ascii="Lato" w:hAnsi="Lato"/>
          <w:b/>
          <w:bCs/>
          <w:color w:val="000000" w:themeColor="text1"/>
          <w:sz w:val="24"/>
          <w:szCs w:val="24"/>
        </w:rPr>
        <w:t xml:space="preserve"> </w:t>
      </w:r>
      <w:r w:rsidRPr="00614062">
        <w:rPr>
          <w:rFonts w:ascii="Lato" w:hAnsi="Lato"/>
          <w:b/>
          <w:bCs/>
          <w:color w:val="000000" w:themeColor="text1"/>
          <w:sz w:val="24"/>
          <w:szCs w:val="24"/>
        </w:rPr>
        <w:t>9</w:t>
      </w:r>
    </w:p>
    <w:p w:rsidR="00AF0719"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 niewykonanie lub nienależyte wykonanie przedmiotu umowy strony będą płacić następujące kary umowne:</w:t>
      </w:r>
    </w:p>
    <w:p w:rsidR="00AF0719" w:rsidRPr="00614062" w:rsidRDefault="00AF0719" w:rsidP="00BB1594">
      <w:pPr>
        <w:pStyle w:val="Akapitzlist"/>
        <w:numPr>
          <w:ilvl w:val="0"/>
          <w:numId w:val="28"/>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może żądać od Wykonawcy zapłaty kar umownych w następujących przypadkach:</w:t>
      </w:r>
    </w:p>
    <w:p w:rsidR="00A3680D" w:rsidRPr="00614062" w:rsidRDefault="00AF0719" w:rsidP="00BB1594">
      <w:pPr>
        <w:pStyle w:val="Akapitzlist"/>
        <w:numPr>
          <w:ilvl w:val="0"/>
          <w:numId w:val="29"/>
        </w:numPr>
        <w:spacing w:line="360" w:lineRule="auto"/>
        <w:jc w:val="both"/>
        <w:rPr>
          <w:rFonts w:ascii="Lato" w:hAnsi="Lato"/>
          <w:color w:val="000000" w:themeColor="text1"/>
          <w:sz w:val="24"/>
          <w:szCs w:val="24"/>
        </w:rPr>
      </w:pPr>
      <w:r w:rsidRPr="00614062">
        <w:rPr>
          <w:rFonts w:ascii="Lato" w:hAnsi="Lato"/>
          <w:color w:val="000000" w:themeColor="text1"/>
          <w:sz w:val="24"/>
          <w:szCs w:val="24"/>
        </w:rPr>
        <w:lastRenderedPageBreak/>
        <w:t>za każdy dzień opóźnienia w wykonaniu przedmiotu umowy - w wysokości 0,2 % wynagrodzenia umownego określonego w § 6 ust. 1;</w:t>
      </w:r>
    </w:p>
    <w:p w:rsidR="00A3680D" w:rsidRPr="00614062" w:rsidRDefault="00AF0719" w:rsidP="00BB1594">
      <w:pPr>
        <w:pStyle w:val="Akapitzlist"/>
        <w:numPr>
          <w:ilvl w:val="0"/>
          <w:numId w:val="29"/>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przypadku odstąpienia od umowy przez Zamawiającego z przyczyn leżących po stronie Wykonawcy - w wysokości 10% wynagrodzenia umownego określonego w § 6 ust. 1;</w:t>
      </w:r>
    </w:p>
    <w:p w:rsidR="00AF0719" w:rsidRPr="00614062" w:rsidRDefault="00AF0719" w:rsidP="00BB1594">
      <w:pPr>
        <w:pStyle w:val="Akapitzlist"/>
        <w:numPr>
          <w:ilvl w:val="0"/>
          <w:numId w:val="29"/>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 opóźnienie w usunięciu wad stwierdzonych przy odbiorze lub w okresie gwarancji lub rękojmi – w wysokości 0,2 % wynagrodzenia za każdy dzień opóźnienia liczonego od dnia wyznaczonego na usunięcie wad.</w:t>
      </w:r>
    </w:p>
    <w:p w:rsidR="00A3680D"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razie wystąpienia istotnej zmiany okoliczności powodującej, że wykonanie umowy nie leży w interesie Zamawiającego, czego nie można było przewidzieć w chwili zawarcia umowy, Zamawiający może odstąpić od umowy w terminie 7 dni od powzięcia wiadomości o powyższych okolicznościach. W takim wypadku Wykonawca może żądać jedynie wynagrodzenia należnego mu z tytułu wykonania części przedmiotu umowy.</w:t>
      </w:r>
    </w:p>
    <w:p w:rsidR="00AF0719"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wypadku odstąpienia od umowy, Wykonawcę oraz Zamawiającego obciążają następujące obowiązki:</w:t>
      </w:r>
    </w:p>
    <w:p w:rsidR="00A3680D" w:rsidRPr="00614062" w:rsidRDefault="00AF0719" w:rsidP="00BB1594">
      <w:pPr>
        <w:pStyle w:val="Akapitzlist"/>
        <w:numPr>
          <w:ilvl w:val="0"/>
          <w:numId w:val="30"/>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Wykonawca zabezpieczy przerwane </w:t>
      </w:r>
      <w:bookmarkStart w:id="6" w:name="_Hlk175308368"/>
      <w:r w:rsidR="00561730">
        <w:rPr>
          <w:rFonts w:ascii="Lato" w:hAnsi="Lato"/>
          <w:color w:val="000000" w:themeColor="text1"/>
          <w:sz w:val="24"/>
          <w:szCs w:val="24"/>
        </w:rPr>
        <w:t>prace konserwatorsko-restauratorskie</w:t>
      </w:r>
      <w:bookmarkEnd w:id="6"/>
      <w:r w:rsidRPr="00614062">
        <w:rPr>
          <w:rFonts w:ascii="Lato" w:hAnsi="Lato"/>
          <w:color w:val="000000" w:themeColor="text1"/>
          <w:sz w:val="24"/>
          <w:szCs w:val="24"/>
        </w:rPr>
        <w:t xml:space="preserve"> w zakresie obustronnie uzgodnionym na koszt tej strony, z której to winy nastąpiło odstąpienie od umowy,</w:t>
      </w:r>
    </w:p>
    <w:p w:rsidR="00AF0719" w:rsidRPr="00614062" w:rsidRDefault="00AF0719" w:rsidP="00BB1594">
      <w:pPr>
        <w:pStyle w:val="Akapitzlist"/>
        <w:numPr>
          <w:ilvl w:val="0"/>
          <w:numId w:val="30"/>
        </w:numPr>
        <w:spacing w:line="360" w:lineRule="auto"/>
        <w:jc w:val="both"/>
        <w:rPr>
          <w:rFonts w:ascii="Lato" w:hAnsi="Lato"/>
          <w:color w:val="000000" w:themeColor="text1"/>
          <w:sz w:val="24"/>
          <w:szCs w:val="24"/>
        </w:rPr>
      </w:pPr>
      <w:r w:rsidRPr="00614062">
        <w:rPr>
          <w:rFonts w:ascii="Lato" w:hAnsi="Lato"/>
          <w:color w:val="000000" w:themeColor="text1"/>
          <w:sz w:val="24"/>
          <w:szCs w:val="24"/>
        </w:rPr>
        <w:t>odstąpienie od umowy nastąpiło z przyczyn, za które Wykonawca nie odpowiada, w terminie 5 dni od daty zgłoszenia, o którym mowa powyżej, Wykonawca przy udziale Zamawiającego sporządzi szczegółowy protokół inwentaryzacji robót w toku wraz z zestawieniem wartości wykonanych robót według stanu na dzień odstąpienia - protokół inwentaryzacji robót w toku stanowić będzie podstawę do wystawienia faktury VAT przez Wykonawcę,</w:t>
      </w:r>
    </w:p>
    <w:p w:rsidR="00A3680D"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Zamawiający w razie odstąpienia od umowy z przyczyn, za które Wykonawca nie odpowiada, obowiązany jest do dokonania odbioru robót przerwanych oraz przejęcia od Wykonawcy terenu robót w terminie 10 dni od daty odstąpienia oraz do zapłaty wynagrodzenia za </w:t>
      </w:r>
      <w:r w:rsidR="00561730" w:rsidRPr="00561730">
        <w:rPr>
          <w:rFonts w:ascii="Lato" w:hAnsi="Lato"/>
          <w:color w:val="000000" w:themeColor="text1"/>
          <w:sz w:val="24"/>
          <w:szCs w:val="24"/>
        </w:rPr>
        <w:t>prace konserwatorsko-restauratorskie</w:t>
      </w:r>
      <w:r w:rsidRPr="00614062">
        <w:rPr>
          <w:rFonts w:ascii="Lato" w:hAnsi="Lato"/>
          <w:color w:val="000000" w:themeColor="text1"/>
          <w:sz w:val="24"/>
          <w:szCs w:val="24"/>
        </w:rPr>
        <w:t>, które zostały wykonane do dnia odstąpienia.</w:t>
      </w:r>
    </w:p>
    <w:p w:rsidR="00A3680D"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Zamawiający potrąca kwotę kary umownej z wynagrodzenia należnego Wykonawcy. Wykonawca wyraża zgodę na potrącenie kary umownej z </w:t>
      </w:r>
      <w:r w:rsidRPr="00614062">
        <w:rPr>
          <w:rFonts w:ascii="Lato" w:hAnsi="Lato"/>
          <w:color w:val="000000" w:themeColor="text1"/>
          <w:sz w:val="24"/>
          <w:szCs w:val="24"/>
        </w:rPr>
        <w:lastRenderedPageBreak/>
        <w:t>wystawionej faktury.</w:t>
      </w:r>
    </w:p>
    <w:p w:rsidR="00A3680D"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nie może przenieść na rzecz osób trzecich wierzytelności wynikającej z niniejszej umowy.</w:t>
      </w:r>
    </w:p>
    <w:p w:rsidR="00AF0719" w:rsidRPr="00614062" w:rsidRDefault="00AF0719" w:rsidP="00BB1594">
      <w:pPr>
        <w:pStyle w:val="Akapitzlist"/>
        <w:numPr>
          <w:ilvl w:val="0"/>
          <w:numId w:val="27"/>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może żądać od Wykonawcy zapłaty odszkodowania przenoszącego wysokość zastrzeżonej kary umownej na zasadach ogólnych Kodeksu cywilnego.</w:t>
      </w:r>
    </w:p>
    <w:p w:rsidR="00A3680D" w:rsidRPr="00614062" w:rsidRDefault="00A3680D"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10</w:t>
      </w: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Każdej ze stron umowy przysługuje prawo jej rozwiązania z zachowaniem dwutygodniowego okresu wypowiedzenia.</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11</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Wykonawca udziela Zamawiającemu na przedmiot umowy pisemnej gwarancji na okres ……………….</w:t>
      </w:r>
      <w:r w:rsidR="00AF1F57" w:rsidRPr="00614062">
        <w:rPr>
          <w:rFonts w:ascii="Lato" w:hAnsi="Lato"/>
          <w:color w:val="000000" w:themeColor="text1"/>
          <w:sz w:val="24"/>
          <w:szCs w:val="24"/>
        </w:rPr>
        <w:t xml:space="preserve"> </w:t>
      </w:r>
      <w:r w:rsidRPr="00614062">
        <w:rPr>
          <w:rFonts w:ascii="Lato" w:hAnsi="Lato"/>
          <w:color w:val="000000" w:themeColor="text1"/>
          <w:sz w:val="24"/>
          <w:szCs w:val="24"/>
        </w:rPr>
        <w:t>miesięcy od dnia podpisania protokołu odbioru bez uwag.</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Gwarancja obejmuje</w:t>
      </w:r>
      <w:r w:rsidR="00A3680D" w:rsidRPr="00614062">
        <w:rPr>
          <w:rFonts w:ascii="Lato" w:hAnsi="Lato"/>
          <w:color w:val="000000" w:themeColor="text1"/>
          <w:sz w:val="24"/>
          <w:szCs w:val="24"/>
        </w:rPr>
        <w:t xml:space="preserve"> </w:t>
      </w:r>
      <w:r w:rsidRPr="00614062">
        <w:rPr>
          <w:rFonts w:ascii="Lato" w:hAnsi="Lato"/>
          <w:color w:val="000000" w:themeColor="text1"/>
          <w:sz w:val="24"/>
          <w:szCs w:val="24"/>
        </w:rPr>
        <w:t>usuwanie wszelkich wad i usterek tkwiących w przedmiocie zamówienia w momencie odbioru jak i powstałych w okresie gwarancji,</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Wezwanie na przegląd gwarancyjny zostanie przesłane Wykonawcy w formie pisemnej. Na okoliczność przeglądu gwarancyjnego zostanie sporządzony protokół.</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przypadku stwierdzenia wad i usterek podczas przeglądu gwarancyjnego Wykonawca zobowiązuje się do usunięcia wad i usterek w terminie 14 dni od daty sporządzenia protokołu z przeglądu gwarancyjnego.</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Nie podlegają uprawnieniom z tytułu gwarancji wady i usterki powstałe wskutek działania siły wyższej albo wyłącznie z winy użytkownika lub osoby trzeciej, za którą Wykonawca nie ponosi odpowiedzialności.</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okresie gwarancji Wykonawca zobowiązuje się do bezpłatnego usunięcia wad i usterek w terminie 14 dni licząc od daty pisemnego (listem lub korespondencją elektroniczną) powiadomienia przez Zamawiającego. Okres gwarancji zostanie przedłużony o czas naprawy.</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ma prawo dochodzić uprawnień z tytułu rękojmi za wady, niezależnie od uprawnień wynikających z gwarancji.</w:t>
      </w:r>
    </w:p>
    <w:p w:rsidR="00AF0719" w:rsidRPr="00614062" w:rsidRDefault="00AF0719" w:rsidP="00BB1594">
      <w:pPr>
        <w:pStyle w:val="Akapitzlist"/>
        <w:numPr>
          <w:ilvl w:val="0"/>
          <w:numId w:val="26"/>
        </w:num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Wykonawca odpowiada za wady w wykonaniu przedmiotu umowy również po okresie rękojmi, jeżeli Zamawiający zawiadomi Wykonawcę o wadzie przed </w:t>
      </w:r>
      <w:r w:rsidRPr="00614062">
        <w:rPr>
          <w:rFonts w:ascii="Lato" w:hAnsi="Lato"/>
          <w:color w:val="000000" w:themeColor="text1"/>
          <w:sz w:val="24"/>
          <w:szCs w:val="24"/>
        </w:rPr>
        <w:lastRenderedPageBreak/>
        <w:t>upływem okresu rękojmi.</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12</w:t>
      </w:r>
    </w:p>
    <w:p w:rsidR="00AF0719" w:rsidRPr="00614062" w:rsidRDefault="00AF0719" w:rsidP="00BB1594">
      <w:pPr>
        <w:pStyle w:val="Akapitzlist"/>
        <w:numPr>
          <w:ilvl w:val="0"/>
          <w:numId w:val="25"/>
        </w:numPr>
        <w:spacing w:line="360" w:lineRule="auto"/>
        <w:jc w:val="both"/>
        <w:rPr>
          <w:rFonts w:ascii="Lato" w:hAnsi="Lato"/>
          <w:color w:val="000000" w:themeColor="text1"/>
          <w:sz w:val="24"/>
          <w:szCs w:val="24"/>
        </w:rPr>
      </w:pPr>
      <w:r w:rsidRPr="00614062">
        <w:rPr>
          <w:rFonts w:ascii="Lato" w:hAnsi="Lato"/>
          <w:color w:val="000000" w:themeColor="text1"/>
          <w:sz w:val="24"/>
          <w:szCs w:val="24"/>
        </w:rPr>
        <w:t>Nadzór nad realizacją prac ze strony Zamawiającego pełnić będzie ………………, tel. ….…………</w:t>
      </w:r>
    </w:p>
    <w:p w:rsidR="00AF0719" w:rsidRPr="00614062" w:rsidRDefault="00AF0719" w:rsidP="00BB1594">
      <w:pPr>
        <w:pStyle w:val="Akapitzlist"/>
        <w:numPr>
          <w:ilvl w:val="0"/>
          <w:numId w:val="25"/>
        </w:numPr>
        <w:spacing w:line="360" w:lineRule="auto"/>
        <w:jc w:val="both"/>
        <w:rPr>
          <w:rFonts w:ascii="Lato" w:hAnsi="Lato"/>
          <w:color w:val="000000" w:themeColor="text1"/>
          <w:sz w:val="24"/>
          <w:szCs w:val="24"/>
        </w:rPr>
      </w:pPr>
      <w:r w:rsidRPr="00614062">
        <w:rPr>
          <w:rFonts w:ascii="Lato" w:hAnsi="Lato"/>
          <w:color w:val="000000" w:themeColor="text1"/>
          <w:sz w:val="24"/>
          <w:szCs w:val="24"/>
        </w:rPr>
        <w:t>Nadzór nad realizacją prac ze strony Wykonawcy pełnić będzie ………….., tel. ………………………..</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13</w:t>
      </w: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Wszelkie zmiany niniejszej Umowy, dla swojej ważności, wymagają zachowania formy pisemnej pod rygorem nieważności i potwierdzenia przyjęcia jej przez obie strony.</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14</w:t>
      </w:r>
    </w:p>
    <w:p w:rsidR="00AF0719" w:rsidRPr="00614062" w:rsidRDefault="00AF0719" w:rsidP="00BB1594">
      <w:pPr>
        <w:pStyle w:val="Akapitzlist"/>
        <w:numPr>
          <w:ilvl w:val="0"/>
          <w:numId w:val="24"/>
        </w:numPr>
        <w:spacing w:line="360" w:lineRule="auto"/>
        <w:jc w:val="both"/>
        <w:rPr>
          <w:rFonts w:ascii="Lato" w:hAnsi="Lato"/>
          <w:color w:val="000000" w:themeColor="text1"/>
          <w:sz w:val="24"/>
          <w:szCs w:val="24"/>
        </w:rPr>
      </w:pPr>
      <w:r w:rsidRPr="00614062">
        <w:rPr>
          <w:rFonts w:ascii="Lato" w:hAnsi="Lato"/>
          <w:color w:val="000000" w:themeColor="text1"/>
          <w:sz w:val="24"/>
          <w:szCs w:val="24"/>
        </w:rPr>
        <w:t>Zamawiający zobowiązuje się do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AF0719" w:rsidRPr="00614062" w:rsidRDefault="00AF0719" w:rsidP="00BB1594">
      <w:pPr>
        <w:pStyle w:val="Akapitzlist"/>
        <w:numPr>
          <w:ilvl w:val="0"/>
          <w:numId w:val="24"/>
        </w:numPr>
        <w:spacing w:line="360" w:lineRule="auto"/>
        <w:jc w:val="both"/>
        <w:rPr>
          <w:rFonts w:ascii="Lato" w:hAnsi="Lato"/>
          <w:color w:val="000000" w:themeColor="text1"/>
          <w:sz w:val="24"/>
          <w:szCs w:val="24"/>
        </w:rPr>
      </w:pPr>
      <w:r w:rsidRPr="00614062">
        <w:rPr>
          <w:rFonts w:ascii="Lato" w:hAnsi="Lato"/>
          <w:color w:val="000000" w:themeColor="text1"/>
          <w:sz w:val="24"/>
          <w:szCs w:val="24"/>
        </w:rPr>
        <w:t>W sprawach nie uregulowanych niniejszą umową mają zastosowanie przepisy Kodeksu Cywilnego.</w:t>
      </w:r>
    </w:p>
    <w:p w:rsidR="00AF0719" w:rsidRPr="00614062" w:rsidRDefault="00AF0719" w:rsidP="00BB1594">
      <w:pPr>
        <w:pStyle w:val="Akapitzlist"/>
        <w:numPr>
          <w:ilvl w:val="0"/>
          <w:numId w:val="24"/>
        </w:numPr>
        <w:spacing w:line="360" w:lineRule="auto"/>
        <w:jc w:val="both"/>
        <w:rPr>
          <w:rFonts w:ascii="Lato" w:hAnsi="Lato"/>
          <w:color w:val="000000" w:themeColor="text1"/>
          <w:sz w:val="24"/>
          <w:szCs w:val="24"/>
        </w:rPr>
      </w:pPr>
      <w:r w:rsidRPr="00614062">
        <w:rPr>
          <w:rFonts w:ascii="Lato" w:hAnsi="Lato"/>
          <w:color w:val="000000" w:themeColor="text1"/>
          <w:sz w:val="24"/>
          <w:szCs w:val="24"/>
        </w:rPr>
        <w:t>Wszelkie ewentualne spory powstałe w trakcie realizacji postanowień niniejszej umowy rozstrzygać będzie Sąd właściwy wg siedziby Zamawiającego.</w:t>
      </w:r>
    </w:p>
    <w:p w:rsidR="00AF1F57" w:rsidRPr="00614062" w:rsidRDefault="00AF1F57"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center"/>
        <w:rPr>
          <w:rFonts w:ascii="Lato" w:hAnsi="Lato"/>
          <w:b/>
          <w:bCs/>
          <w:color w:val="000000" w:themeColor="text1"/>
          <w:sz w:val="24"/>
          <w:szCs w:val="24"/>
        </w:rPr>
      </w:pPr>
      <w:r w:rsidRPr="00614062">
        <w:rPr>
          <w:rFonts w:ascii="Lato" w:hAnsi="Lato"/>
          <w:b/>
          <w:bCs/>
          <w:color w:val="000000" w:themeColor="text1"/>
          <w:sz w:val="24"/>
          <w:szCs w:val="24"/>
        </w:rPr>
        <w:t>§ 15</w:t>
      </w:r>
    </w:p>
    <w:p w:rsidR="00AF0719" w:rsidRPr="00614062" w:rsidRDefault="00AF0719" w:rsidP="00BB1594">
      <w:pPr>
        <w:spacing w:line="360" w:lineRule="auto"/>
        <w:jc w:val="both"/>
        <w:rPr>
          <w:rFonts w:ascii="Lato" w:hAnsi="Lato"/>
          <w:color w:val="000000" w:themeColor="text1"/>
          <w:sz w:val="24"/>
          <w:szCs w:val="24"/>
        </w:rPr>
      </w:pPr>
      <w:r w:rsidRPr="00614062">
        <w:rPr>
          <w:rFonts w:ascii="Lato" w:hAnsi="Lato"/>
          <w:color w:val="000000" w:themeColor="text1"/>
          <w:sz w:val="24"/>
          <w:szCs w:val="24"/>
        </w:rPr>
        <w:t xml:space="preserve">Umowę sporządzono w </w:t>
      </w:r>
      <w:r w:rsidR="00AF1F57" w:rsidRPr="00614062">
        <w:rPr>
          <w:rFonts w:ascii="Lato" w:hAnsi="Lato"/>
          <w:color w:val="000000" w:themeColor="text1"/>
          <w:sz w:val="24"/>
          <w:szCs w:val="24"/>
        </w:rPr>
        <w:t xml:space="preserve">2 </w:t>
      </w:r>
      <w:r w:rsidRPr="00614062">
        <w:rPr>
          <w:rFonts w:ascii="Lato" w:hAnsi="Lato"/>
          <w:color w:val="000000" w:themeColor="text1"/>
          <w:sz w:val="24"/>
          <w:szCs w:val="24"/>
        </w:rPr>
        <w:t xml:space="preserve">jednobrzmiących egzemplarzach: </w:t>
      </w:r>
      <w:r w:rsidR="00AF1F57" w:rsidRPr="00614062">
        <w:rPr>
          <w:rFonts w:ascii="Lato" w:hAnsi="Lato"/>
          <w:color w:val="000000" w:themeColor="text1"/>
          <w:sz w:val="24"/>
          <w:szCs w:val="24"/>
        </w:rPr>
        <w:t>1</w:t>
      </w:r>
      <w:r w:rsidRPr="00614062">
        <w:rPr>
          <w:rFonts w:ascii="Lato" w:hAnsi="Lato"/>
          <w:color w:val="000000" w:themeColor="text1"/>
          <w:sz w:val="24"/>
          <w:szCs w:val="24"/>
        </w:rPr>
        <w:t xml:space="preserve"> dla Zamawiającego, 1 dla Wykonawcy.</w:t>
      </w:r>
    </w:p>
    <w:p w:rsidR="00AF0719" w:rsidRPr="00614062" w:rsidRDefault="00AF0719" w:rsidP="00BB1594">
      <w:pPr>
        <w:spacing w:line="360" w:lineRule="auto"/>
        <w:jc w:val="both"/>
        <w:rPr>
          <w:rFonts w:ascii="Lato" w:hAnsi="Lato"/>
          <w:color w:val="000000" w:themeColor="text1"/>
          <w:sz w:val="24"/>
          <w:szCs w:val="24"/>
        </w:rPr>
      </w:pPr>
    </w:p>
    <w:p w:rsidR="00AF0719" w:rsidRPr="00614062" w:rsidRDefault="00AF0719" w:rsidP="00BB1594">
      <w:pPr>
        <w:spacing w:line="360" w:lineRule="auto"/>
        <w:jc w:val="both"/>
        <w:rPr>
          <w:rFonts w:ascii="Lato" w:hAnsi="Lato"/>
          <w:color w:val="000000" w:themeColor="text1"/>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200154" w:rsidRPr="00614062" w:rsidTr="00200154">
        <w:trPr>
          <w:trHeight w:val="1258"/>
        </w:trPr>
        <w:tc>
          <w:tcPr>
            <w:tcW w:w="4608" w:type="dxa"/>
          </w:tcPr>
          <w:p w:rsidR="00200154" w:rsidRPr="00614062" w:rsidRDefault="00200154" w:rsidP="00BB1594">
            <w:pPr>
              <w:spacing w:line="360" w:lineRule="auto"/>
              <w:jc w:val="center"/>
              <w:rPr>
                <w:rFonts w:ascii="Lato" w:hAnsi="Lato"/>
                <w:color w:val="000000" w:themeColor="text1"/>
                <w:sz w:val="24"/>
                <w:szCs w:val="24"/>
              </w:rPr>
            </w:pPr>
            <w:r w:rsidRPr="00614062">
              <w:rPr>
                <w:rFonts w:ascii="Lato" w:hAnsi="Lato"/>
                <w:color w:val="000000" w:themeColor="text1"/>
                <w:sz w:val="24"/>
                <w:szCs w:val="24"/>
              </w:rPr>
              <w:t>ZAMAWIAJĄCY:</w:t>
            </w:r>
          </w:p>
        </w:tc>
        <w:tc>
          <w:tcPr>
            <w:tcW w:w="4608" w:type="dxa"/>
          </w:tcPr>
          <w:p w:rsidR="00200154" w:rsidRPr="00614062" w:rsidRDefault="00200154" w:rsidP="00BB1594">
            <w:pPr>
              <w:spacing w:line="360" w:lineRule="auto"/>
              <w:jc w:val="center"/>
              <w:rPr>
                <w:rFonts w:ascii="Lato" w:hAnsi="Lato"/>
                <w:color w:val="000000" w:themeColor="text1"/>
                <w:sz w:val="24"/>
                <w:szCs w:val="24"/>
              </w:rPr>
            </w:pPr>
            <w:r w:rsidRPr="00614062">
              <w:rPr>
                <w:rFonts w:ascii="Lato" w:hAnsi="Lato"/>
                <w:color w:val="000000" w:themeColor="text1"/>
                <w:sz w:val="24"/>
                <w:szCs w:val="24"/>
              </w:rPr>
              <w:t>WYKONAWCA:</w:t>
            </w:r>
          </w:p>
        </w:tc>
      </w:tr>
    </w:tbl>
    <w:p w:rsidR="00AF0719" w:rsidRPr="00614062" w:rsidRDefault="00AF0719" w:rsidP="00BB1594">
      <w:pPr>
        <w:spacing w:line="360" w:lineRule="auto"/>
        <w:rPr>
          <w:rFonts w:ascii="Lato" w:hAnsi="Lato"/>
          <w:b/>
          <w:color w:val="000000" w:themeColor="text1"/>
          <w:sz w:val="26"/>
        </w:rPr>
      </w:pPr>
    </w:p>
    <w:sectPr w:rsidR="00AF0719" w:rsidRPr="00614062" w:rsidSect="00E9360A">
      <w:pgSz w:w="11910" w:h="16840"/>
      <w:pgMar w:top="1417" w:right="1417" w:bottom="1417" w:left="1417" w:header="284"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A3D" w:rsidRDefault="004A2A3D">
      <w:r>
        <w:separator/>
      </w:r>
    </w:p>
  </w:endnote>
  <w:endnote w:type="continuationSeparator" w:id="0">
    <w:p w:rsidR="004A2A3D" w:rsidRDefault="004A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rPr>
      <w:id w:val="-1418861049"/>
      <w:docPartObj>
        <w:docPartGallery w:val="Page Numbers (Bottom of Page)"/>
        <w:docPartUnique/>
      </w:docPartObj>
    </w:sdtPr>
    <w:sdtEndPr/>
    <w:sdtContent>
      <w:p w:rsidR="00456A85" w:rsidRPr="00456A85" w:rsidRDefault="00456A85">
        <w:pPr>
          <w:pStyle w:val="Stopka"/>
          <w:jc w:val="center"/>
          <w:rPr>
            <w:rFonts w:ascii="Lato" w:hAnsi="Lato"/>
          </w:rPr>
        </w:pPr>
        <w:r w:rsidRPr="00456A85">
          <w:rPr>
            <w:rFonts w:ascii="Lato" w:hAnsi="Lato"/>
          </w:rPr>
          <w:fldChar w:fldCharType="begin"/>
        </w:r>
        <w:r w:rsidRPr="00456A85">
          <w:rPr>
            <w:rFonts w:ascii="Lato" w:hAnsi="Lato"/>
          </w:rPr>
          <w:instrText>PAGE   \* MERGEFORMAT</w:instrText>
        </w:r>
        <w:r w:rsidRPr="00456A85">
          <w:rPr>
            <w:rFonts w:ascii="Lato" w:hAnsi="Lato"/>
          </w:rPr>
          <w:fldChar w:fldCharType="separate"/>
        </w:r>
        <w:r w:rsidRPr="00456A85">
          <w:rPr>
            <w:rFonts w:ascii="Lato" w:hAnsi="Lato"/>
          </w:rPr>
          <w:t>2</w:t>
        </w:r>
        <w:r w:rsidRPr="00456A85">
          <w:rPr>
            <w:rFonts w:ascii="Lato" w:hAnsi="La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pPr>
  </w:p>
  <w:p w:rsidR="00E9360A" w:rsidRDefault="00E9360A">
    <w:pPr>
      <w:pStyle w:val="Stopka"/>
      <w:jc w:val="center"/>
    </w:pPr>
  </w:p>
  <w:p w:rsidR="00E9360A" w:rsidRDefault="00E9360A">
    <w:pPr>
      <w:pStyle w:val="Stopka"/>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360A" w:rsidRDefault="00E9360A">
    <w:pPr>
      <w:pStyle w:val="Stopka"/>
      <w:rPr>
        <w:rFonts w:ascii="Arial Narrow" w:hAnsi="Arial Narr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E9360A" w:rsidRDefault="00AF0719" w:rsidP="00E936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A3D" w:rsidRDefault="004A2A3D">
      <w:r>
        <w:separator/>
      </w:r>
    </w:p>
  </w:footnote>
  <w:footnote w:type="continuationSeparator" w:id="0">
    <w:p w:rsidR="004A2A3D" w:rsidRDefault="004A2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0719" w:rsidRPr="00AF0719" w:rsidRDefault="00AF0719" w:rsidP="00AF07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27DE"/>
    <w:multiLevelType w:val="hybridMultilevel"/>
    <w:tmpl w:val="D26E4F4E"/>
    <w:lvl w:ilvl="0" w:tplc="0180F8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A6429"/>
    <w:multiLevelType w:val="hybridMultilevel"/>
    <w:tmpl w:val="B8F8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8A49E2"/>
    <w:multiLevelType w:val="hybridMultilevel"/>
    <w:tmpl w:val="399A5720"/>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B14F2"/>
    <w:multiLevelType w:val="hybridMultilevel"/>
    <w:tmpl w:val="FD6261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C6F3744"/>
    <w:multiLevelType w:val="hybridMultilevel"/>
    <w:tmpl w:val="F886C3C4"/>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AA0547"/>
    <w:multiLevelType w:val="hybridMultilevel"/>
    <w:tmpl w:val="3D2AE2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67A6"/>
    <w:multiLevelType w:val="hybridMultilevel"/>
    <w:tmpl w:val="331E6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EF7FFB"/>
    <w:multiLevelType w:val="hybridMultilevel"/>
    <w:tmpl w:val="35986E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217F27"/>
    <w:multiLevelType w:val="hybridMultilevel"/>
    <w:tmpl w:val="3C002DBE"/>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EC08EB"/>
    <w:multiLevelType w:val="hybridMultilevel"/>
    <w:tmpl w:val="B4D85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260D9B"/>
    <w:multiLevelType w:val="hybridMultilevel"/>
    <w:tmpl w:val="272A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0312F"/>
    <w:multiLevelType w:val="hybridMultilevel"/>
    <w:tmpl w:val="3A0AEC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E141E5"/>
    <w:multiLevelType w:val="hybridMultilevel"/>
    <w:tmpl w:val="ACC2324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C95B78"/>
    <w:multiLevelType w:val="hybridMultilevel"/>
    <w:tmpl w:val="817AB7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73660E"/>
    <w:multiLevelType w:val="hybridMultilevel"/>
    <w:tmpl w:val="82B6E1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593A68"/>
    <w:multiLevelType w:val="hybridMultilevel"/>
    <w:tmpl w:val="AED825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723CC"/>
    <w:multiLevelType w:val="hybridMultilevel"/>
    <w:tmpl w:val="295AAF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66641"/>
    <w:multiLevelType w:val="hybridMultilevel"/>
    <w:tmpl w:val="4FF494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1E4057D"/>
    <w:multiLevelType w:val="hybridMultilevel"/>
    <w:tmpl w:val="817AB7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D92D84"/>
    <w:multiLevelType w:val="hybridMultilevel"/>
    <w:tmpl w:val="D96C92A0"/>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24331"/>
    <w:multiLevelType w:val="hybridMultilevel"/>
    <w:tmpl w:val="19D086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BA81FA1"/>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C7730BC"/>
    <w:multiLevelType w:val="hybridMultilevel"/>
    <w:tmpl w:val="D620367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BB4B62"/>
    <w:multiLevelType w:val="hybridMultilevel"/>
    <w:tmpl w:val="C54A3F18"/>
    <w:lvl w:ilvl="0" w:tplc="1D161E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E43319F"/>
    <w:multiLevelType w:val="hybridMultilevel"/>
    <w:tmpl w:val="B6FEAC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7161D7"/>
    <w:multiLevelType w:val="hybridMultilevel"/>
    <w:tmpl w:val="618EE3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AA5C4C"/>
    <w:multiLevelType w:val="hybridMultilevel"/>
    <w:tmpl w:val="39F0226A"/>
    <w:lvl w:ilvl="0" w:tplc="B8D0B94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E63C94"/>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19916FD"/>
    <w:multiLevelType w:val="hybridMultilevel"/>
    <w:tmpl w:val="58A2A3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E46820"/>
    <w:multiLevelType w:val="multilevel"/>
    <w:tmpl w:val="D0607D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BAE7D2F"/>
    <w:multiLevelType w:val="hybridMultilevel"/>
    <w:tmpl w:val="7D5008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C600C59"/>
    <w:multiLevelType w:val="hybridMultilevel"/>
    <w:tmpl w:val="7952A836"/>
    <w:lvl w:ilvl="0" w:tplc="49B4DA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732DE9"/>
    <w:multiLevelType w:val="hybridMultilevel"/>
    <w:tmpl w:val="B78853B8"/>
    <w:lvl w:ilvl="0" w:tplc="04150011">
      <w:start w:val="1"/>
      <w:numFmt w:val="decimal"/>
      <w:lvlText w:val="%1)"/>
      <w:lvlJc w:val="left"/>
      <w:pPr>
        <w:ind w:left="720" w:hanging="360"/>
      </w:pPr>
    </w:lvl>
    <w:lvl w:ilvl="1" w:tplc="3E8E1D82">
      <w:start w:val="21"/>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D5F56"/>
    <w:multiLevelType w:val="hybridMultilevel"/>
    <w:tmpl w:val="791243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BB234A"/>
    <w:multiLevelType w:val="hybridMultilevel"/>
    <w:tmpl w:val="F1004A1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9D131D5"/>
    <w:multiLevelType w:val="hybridMultilevel"/>
    <w:tmpl w:val="84066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084FA5"/>
    <w:multiLevelType w:val="hybridMultilevel"/>
    <w:tmpl w:val="AED825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68159748">
    <w:abstractNumId w:val="1"/>
  </w:num>
  <w:num w:numId="2" w16cid:durableId="1210337444">
    <w:abstractNumId w:val="20"/>
  </w:num>
  <w:num w:numId="3" w16cid:durableId="399255240">
    <w:abstractNumId w:val="34"/>
  </w:num>
  <w:num w:numId="4" w16cid:durableId="870458704">
    <w:abstractNumId w:val="13"/>
  </w:num>
  <w:num w:numId="5" w16cid:durableId="1082066959">
    <w:abstractNumId w:val="24"/>
  </w:num>
  <w:num w:numId="6" w16cid:durableId="1120145746">
    <w:abstractNumId w:val="16"/>
  </w:num>
  <w:num w:numId="7" w16cid:durableId="913203629">
    <w:abstractNumId w:val="32"/>
  </w:num>
  <w:num w:numId="8" w16cid:durableId="337391179">
    <w:abstractNumId w:val="31"/>
  </w:num>
  <w:num w:numId="9" w16cid:durableId="779567368">
    <w:abstractNumId w:val="10"/>
  </w:num>
  <w:num w:numId="10" w16cid:durableId="100610808">
    <w:abstractNumId w:val="23"/>
  </w:num>
  <w:num w:numId="11" w16cid:durableId="162284278">
    <w:abstractNumId w:val="11"/>
  </w:num>
  <w:num w:numId="12" w16cid:durableId="614142199">
    <w:abstractNumId w:val="6"/>
  </w:num>
  <w:num w:numId="13" w16cid:durableId="2022314440">
    <w:abstractNumId w:val="30"/>
  </w:num>
  <w:num w:numId="14" w16cid:durableId="896939844">
    <w:abstractNumId w:val="8"/>
  </w:num>
  <w:num w:numId="15" w16cid:durableId="291012578">
    <w:abstractNumId w:val="26"/>
  </w:num>
  <w:num w:numId="16" w16cid:durableId="733819728">
    <w:abstractNumId w:val="19"/>
  </w:num>
  <w:num w:numId="17" w16cid:durableId="220093913">
    <w:abstractNumId w:val="15"/>
  </w:num>
  <w:num w:numId="18" w16cid:durableId="671220877">
    <w:abstractNumId w:val="36"/>
  </w:num>
  <w:num w:numId="19" w16cid:durableId="1549219562">
    <w:abstractNumId w:val="29"/>
  </w:num>
  <w:num w:numId="20" w16cid:durableId="2054773137">
    <w:abstractNumId w:val="14"/>
  </w:num>
  <w:num w:numId="21" w16cid:durableId="656496711">
    <w:abstractNumId w:val="12"/>
  </w:num>
  <w:num w:numId="22" w16cid:durableId="930896996">
    <w:abstractNumId w:val="27"/>
  </w:num>
  <w:num w:numId="23" w16cid:durableId="1721981705">
    <w:abstractNumId w:val="9"/>
  </w:num>
  <w:num w:numId="24" w16cid:durableId="38436760">
    <w:abstractNumId w:val="17"/>
  </w:num>
  <w:num w:numId="25" w16cid:durableId="1662583464">
    <w:abstractNumId w:val="35"/>
  </w:num>
  <w:num w:numId="26" w16cid:durableId="1928273424">
    <w:abstractNumId w:val="4"/>
  </w:num>
  <w:num w:numId="27" w16cid:durableId="853106551">
    <w:abstractNumId w:val="3"/>
  </w:num>
  <w:num w:numId="28" w16cid:durableId="464665226">
    <w:abstractNumId w:val="5"/>
  </w:num>
  <w:num w:numId="29" w16cid:durableId="270817441">
    <w:abstractNumId w:val="28"/>
  </w:num>
  <w:num w:numId="30" w16cid:durableId="1433932509">
    <w:abstractNumId w:val="25"/>
  </w:num>
  <w:num w:numId="31" w16cid:durableId="1041784857">
    <w:abstractNumId w:val="33"/>
  </w:num>
  <w:num w:numId="32" w16cid:durableId="954482644">
    <w:abstractNumId w:val="18"/>
  </w:num>
  <w:num w:numId="33" w16cid:durableId="1142891383">
    <w:abstractNumId w:val="22"/>
  </w:num>
  <w:num w:numId="34" w16cid:durableId="773787975">
    <w:abstractNumId w:val="2"/>
  </w:num>
  <w:num w:numId="35" w16cid:durableId="563220823">
    <w:abstractNumId w:val="21"/>
  </w:num>
  <w:num w:numId="36" w16cid:durableId="896401678">
    <w:abstractNumId w:val="7"/>
  </w:num>
  <w:num w:numId="37" w16cid:durableId="1663973399">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60C2B"/>
    <w:rsid w:val="000D152A"/>
    <w:rsid w:val="001B2BEA"/>
    <w:rsid w:val="001C5D15"/>
    <w:rsid w:val="001F1E31"/>
    <w:rsid w:val="00200154"/>
    <w:rsid w:val="00202BF6"/>
    <w:rsid w:val="00267B06"/>
    <w:rsid w:val="002772CC"/>
    <w:rsid w:val="002D3D1D"/>
    <w:rsid w:val="0035459D"/>
    <w:rsid w:val="003619E6"/>
    <w:rsid w:val="00370673"/>
    <w:rsid w:val="00456A85"/>
    <w:rsid w:val="00463833"/>
    <w:rsid w:val="004730B7"/>
    <w:rsid w:val="004A2A3D"/>
    <w:rsid w:val="004A5AE6"/>
    <w:rsid w:val="004B4699"/>
    <w:rsid w:val="004B6CAD"/>
    <w:rsid w:val="004D30F6"/>
    <w:rsid w:val="00505D7F"/>
    <w:rsid w:val="00533CA0"/>
    <w:rsid w:val="00561730"/>
    <w:rsid w:val="00601873"/>
    <w:rsid w:val="00614062"/>
    <w:rsid w:val="00620505"/>
    <w:rsid w:val="00660C2B"/>
    <w:rsid w:val="00674B11"/>
    <w:rsid w:val="006E4600"/>
    <w:rsid w:val="00891A81"/>
    <w:rsid w:val="00A30955"/>
    <w:rsid w:val="00A3680D"/>
    <w:rsid w:val="00A52F34"/>
    <w:rsid w:val="00A74747"/>
    <w:rsid w:val="00AB112C"/>
    <w:rsid w:val="00AF0719"/>
    <w:rsid w:val="00AF1F57"/>
    <w:rsid w:val="00B34E26"/>
    <w:rsid w:val="00B9033F"/>
    <w:rsid w:val="00BB1594"/>
    <w:rsid w:val="00C753F4"/>
    <w:rsid w:val="00C75B12"/>
    <w:rsid w:val="00D3496E"/>
    <w:rsid w:val="00DE221C"/>
    <w:rsid w:val="00E603A6"/>
    <w:rsid w:val="00E63184"/>
    <w:rsid w:val="00E9360A"/>
    <w:rsid w:val="00EA7D17"/>
    <w:rsid w:val="00F73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CD781"/>
  <w15:docId w15:val="{1B88003F-E611-4727-81DB-C0E822C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link w:val="Nagwek1Znak"/>
    <w:uiPriority w:val="9"/>
    <w:qFormat/>
    <w:rsid w:val="00F736C3"/>
    <w:pPr>
      <w:spacing w:before="90"/>
      <w:outlineLvl w:val="0"/>
    </w:pPr>
    <w:rPr>
      <w:rFonts w:ascii="Lato" w:hAnsi="Lato"/>
      <w:bCs/>
      <w:sz w:val="24"/>
      <w:szCs w:val="24"/>
    </w:rPr>
  </w:style>
  <w:style w:type="paragraph" w:styleId="Nagwek2">
    <w:name w:val="heading 2"/>
    <w:basedOn w:val="Normalny"/>
    <w:link w:val="Nagwek2Znak"/>
    <w:uiPriority w:val="9"/>
    <w:unhideWhenUsed/>
    <w:qFormat/>
    <w:rsid w:val="00A52F34"/>
    <w:pPr>
      <w:spacing w:before="120" w:after="120"/>
      <w:jc w:val="both"/>
      <w:outlineLvl w:val="1"/>
    </w:pPr>
    <w:rPr>
      <w:rFonts w:ascii="Lato" w:hAnsi="Lato"/>
      <w:b/>
      <w:bCs/>
      <w:sz w:val="24"/>
    </w:rPr>
  </w:style>
  <w:style w:type="paragraph" w:styleId="Nagwek3">
    <w:name w:val="heading 3"/>
    <w:basedOn w:val="Normalny"/>
    <w:next w:val="Normalny"/>
    <w:link w:val="Nagwek3Znak"/>
    <w:uiPriority w:val="9"/>
    <w:unhideWhenUsed/>
    <w:qFormat/>
    <w:rsid w:val="00AF0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iCs/>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pPr>
      <w:ind w:left="827"/>
    </w:pPr>
  </w:style>
  <w:style w:type="paragraph" w:styleId="Nagwek">
    <w:name w:val="header"/>
    <w:basedOn w:val="Normalny"/>
    <w:link w:val="NagwekZnak"/>
    <w:uiPriority w:val="99"/>
    <w:unhideWhenUsed/>
    <w:rsid w:val="004A2A3D"/>
    <w:pPr>
      <w:tabs>
        <w:tab w:val="center" w:pos="4536"/>
        <w:tab w:val="right" w:pos="9072"/>
      </w:tabs>
    </w:pPr>
  </w:style>
  <w:style w:type="character" w:customStyle="1" w:styleId="NagwekZnak">
    <w:name w:val="Nagłówek Znak"/>
    <w:basedOn w:val="Domylnaczcionkaakapitu"/>
    <w:link w:val="Nagwek"/>
    <w:uiPriority w:val="99"/>
    <w:rsid w:val="004A2A3D"/>
    <w:rPr>
      <w:rFonts w:ascii="Times New Roman" w:eastAsia="Times New Roman" w:hAnsi="Times New Roman" w:cs="Times New Roman"/>
      <w:lang w:val="pl-PL"/>
    </w:rPr>
  </w:style>
  <w:style w:type="paragraph" w:styleId="Stopka">
    <w:name w:val="footer"/>
    <w:basedOn w:val="Normalny"/>
    <w:link w:val="StopkaZnak"/>
    <w:uiPriority w:val="99"/>
    <w:unhideWhenUsed/>
    <w:rsid w:val="004A2A3D"/>
    <w:pPr>
      <w:tabs>
        <w:tab w:val="center" w:pos="4536"/>
        <w:tab w:val="right" w:pos="9072"/>
      </w:tabs>
    </w:pPr>
  </w:style>
  <w:style w:type="character" w:customStyle="1" w:styleId="StopkaZnak">
    <w:name w:val="Stopka Znak"/>
    <w:basedOn w:val="Domylnaczcionkaakapitu"/>
    <w:link w:val="Stopka"/>
    <w:uiPriority w:val="99"/>
    <w:rsid w:val="004A2A3D"/>
    <w:rPr>
      <w:rFonts w:ascii="Times New Roman" w:eastAsia="Times New Roman" w:hAnsi="Times New Roman" w:cs="Times New Roman"/>
      <w:lang w:val="pl-PL"/>
    </w:rPr>
  </w:style>
  <w:style w:type="character" w:styleId="Hipercze">
    <w:name w:val="Hyperlink"/>
    <w:basedOn w:val="Domylnaczcionkaakapitu"/>
    <w:uiPriority w:val="99"/>
    <w:unhideWhenUsed/>
    <w:rsid w:val="00202BF6"/>
    <w:rPr>
      <w:color w:val="0000FF" w:themeColor="hyperlink"/>
      <w:u w:val="single"/>
    </w:rPr>
  </w:style>
  <w:style w:type="character" w:styleId="Nierozpoznanawzmianka">
    <w:name w:val="Unresolved Mention"/>
    <w:basedOn w:val="Domylnaczcionkaakapitu"/>
    <w:uiPriority w:val="99"/>
    <w:semiHidden/>
    <w:unhideWhenUsed/>
    <w:rsid w:val="00A74747"/>
    <w:rPr>
      <w:color w:val="605E5C"/>
      <w:shd w:val="clear" w:color="auto" w:fill="E1DFDD"/>
    </w:rPr>
  </w:style>
  <w:style w:type="table" w:styleId="Tabela-Siatka">
    <w:name w:val="Table Grid"/>
    <w:basedOn w:val="Standardowy"/>
    <w:uiPriority w:val="39"/>
    <w:rsid w:val="001B2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736C3"/>
    <w:rPr>
      <w:rFonts w:ascii="Lato" w:eastAsia="Times New Roman" w:hAnsi="Lato" w:cs="Times New Roman"/>
      <w:bCs/>
      <w:sz w:val="24"/>
      <w:szCs w:val="24"/>
      <w:lang w:val="pl-PL"/>
    </w:rPr>
  </w:style>
  <w:style w:type="character" w:customStyle="1" w:styleId="Nagwek2Znak">
    <w:name w:val="Nagłówek 2 Znak"/>
    <w:basedOn w:val="Domylnaczcionkaakapitu"/>
    <w:link w:val="Nagwek2"/>
    <w:uiPriority w:val="9"/>
    <w:rsid w:val="00A52F34"/>
    <w:rPr>
      <w:rFonts w:ascii="Lato" w:eastAsia="Times New Roman" w:hAnsi="Lato" w:cs="Times New Roman"/>
      <w:b/>
      <w:bCs/>
      <w:sz w:val="24"/>
      <w:lang w:val="pl-PL"/>
    </w:rPr>
  </w:style>
  <w:style w:type="character" w:customStyle="1" w:styleId="Nagwek3Znak">
    <w:name w:val="Nagłówek 3 Znak"/>
    <w:basedOn w:val="Domylnaczcionkaakapitu"/>
    <w:link w:val="Nagwek3"/>
    <w:uiPriority w:val="9"/>
    <w:rsid w:val="00AF0719"/>
    <w:rPr>
      <w:rFonts w:asciiTheme="majorHAnsi" w:eastAsiaTheme="majorEastAsia" w:hAnsiTheme="majorHAnsi" w:cstheme="majorBidi"/>
      <w:color w:val="243F60"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1DBFA-872B-4B8F-AA09-462DA23A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41</Pages>
  <Words>7570</Words>
  <Characters>45424</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Budownictwo</dc:creator>
  <cp:lastModifiedBy>Rafał Stasiński</cp:lastModifiedBy>
  <cp:revision>18</cp:revision>
  <dcterms:created xsi:type="dcterms:W3CDTF">2024-07-16T08:16:00Z</dcterms:created>
  <dcterms:modified xsi:type="dcterms:W3CDTF">2024-08-23T10:32:00Z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2019</vt:lpwstr>
  </property>
  <property fmtid="{D5CDD505-2E9C-101B-9397-08002B2CF9AE}" pid="4" name="LastSaved">
    <vt:filetime>2024-07-16T00:00:00Z</vt:filetime>
  </property>
</Properties>
</file>